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AB4" w:rsidRDefault="009B5AB4" w:rsidP="009B5AB4">
      <w:pPr>
        <w:pStyle w:val="Rubrik1"/>
        <w:spacing w:before="0" w:line="240" w:lineRule="auto"/>
        <w:rPr>
          <w:lang w:val="en-GB"/>
        </w:rPr>
      </w:pPr>
      <w:r w:rsidRPr="00BD1114">
        <w:rPr>
          <w:lang w:val="en-GB"/>
        </w:rPr>
        <w:t>Women in ICT – Hearing</w:t>
      </w:r>
    </w:p>
    <w:p w:rsidR="00D20AB4" w:rsidRPr="00BD1114" w:rsidRDefault="00940633" w:rsidP="009B5AB4">
      <w:pPr>
        <w:pStyle w:val="Rubrik1"/>
        <w:spacing w:before="0" w:line="240" w:lineRule="auto"/>
        <w:rPr>
          <w:lang w:val="en-GB"/>
        </w:rPr>
      </w:pPr>
      <w:proofErr w:type="spellStart"/>
      <w:r w:rsidRPr="00BD1114">
        <w:rPr>
          <w:lang w:val="en-GB"/>
        </w:rPr>
        <w:t>Committe</w:t>
      </w:r>
      <w:proofErr w:type="spellEnd"/>
      <w:r w:rsidRPr="00BD1114">
        <w:rPr>
          <w:lang w:val="en-GB"/>
        </w:rPr>
        <w:t xml:space="preserve"> on industry, research and energy (ITRE) </w:t>
      </w:r>
    </w:p>
    <w:p w:rsidR="00940633" w:rsidRDefault="00940633" w:rsidP="009B5AB4">
      <w:pPr>
        <w:pStyle w:val="Rubrik1"/>
        <w:spacing w:before="0" w:line="240" w:lineRule="auto"/>
        <w:rPr>
          <w:lang w:val="en-GB"/>
        </w:rPr>
      </w:pPr>
      <w:r w:rsidRPr="00BD1114">
        <w:rPr>
          <w:lang w:val="en-GB"/>
        </w:rPr>
        <w:t>European Parliament 25 April 2013</w:t>
      </w:r>
    </w:p>
    <w:p w:rsidR="009B5AB4" w:rsidRDefault="009B5AB4">
      <w:pPr>
        <w:rPr>
          <w:lang w:val="en-GB"/>
        </w:rPr>
      </w:pPr>
    </w:p>
    <w:p w:rsidR="00DA194E" w:rsidRPr="00BD1114" w:rsidRDefault="00DA194E">
      <w:pPr>
        <w:rPr>
          <w:lang w:val="en-GB"/>
        </w:rPr>
      </w:pPr>
      <w:r w:rsidRPr="00BD1114">
        <w:rPr>
          <w:lang w:val="en-GB"/>
        </w:rPr>
        <w:t xml:space="preserve">I had the honour to represent </w:t>
      </w:r>
      <w:proofErr w:type="spellStart"/>
      <w:r w:rsidRPr="00BD1114">
        <w:rPr>
          <w:lang w:val="en-GB"/>
        </w:rPr>
        <w:t>WiTEC</w:t>
      </w:r>
      <w:proofErr w:type="spellEnd"/>
      <w:r w:rsidRPr="00BD1114">
        <w:rPr>
          <w:lang w:val="en-GB"/>
        </w:rPr>
        <w:t xml:space="preserve"> in the hearing </w:t>
      </w:r>
      <w:r w:rsidRPr="009B5AB4">
        <w:rPr>
          <w:i/>
          <w:lang w:val="en-GB"/>
        </w:rPr>
        <w:t>Women in ICT</w:t>
      </w:r>
      <w:r w:rsidRPr="00BD1114">
        <w:rPr>
          <w:lang w:val="en-GB"/>
        </w:rPr>
        <w:t xml:space="preserve"> April 25. The hearing was chaired by</w:t>
      </w:r>
      <w:r w:rsidR="004259A9" w:rsidRPr="00BD1114">
        <w:rPr>
          <w:lang w:val="en-GB"/>
        </w:rPr>
        <w:t xml:space="preserve"> Ms</w:t>
      </w:r>
      <w:r w:rsidRPr="00BD1114">
        <w:rPr>
          <w:lang w:val="en-GB"/>
        </w:rPr>
        <w:t xml:space="preserve"> </w:t>
      </w:r>
      <w:proofErr w:type="spellStart"/>
      <w:r w:rsidRPr="00BD1114">
        <w:rPr>
          <w:b/>
          <w:lang w:val="en-GB"/>
        </w:rPr>
        <w:t>Amalia</w:t>
      </w:r>
      <w:proofErr w:type="spellEnd"/>
      <w:r w:rsidRPr="00BD1114">
        <w:rPr>
          <w:b/>
          <w:lang w:val="en-GB"/>
        </w:rPr>
        <w:t xml:space="preserve"> </w:t>
      </w:r>
      <w:proofErr w:type="spellStart"/>
      <w:r w:rsidRPr="00BD1114">
        <w:rPr>
          <w:b/>
          <w:lang w:val="en-GB"/>
        </w:rPr>
        <w:t>Sartori</w:t>
      </w:r>
      <w:proofErr w:type="spellEnd"/>
      <w:r w:rsidRPr="00BD1114">
        <w:rPr>
          <w:lang w:val="en-GB"/>
        </w:rPr>
        <w:t xml:space="preserve">, chair of the ITRE </w:t>
      </w:r>
      <w:proofErr w:type="spellStart"/>
      <w:r w:rsidRPr="00BD1114">
        <w:rPr>
          <w:lang w:val="en-GB"/>
        </w:rPr>
        <w:t>committé</w:t>
      </w:r>
      <w:proofErr w:type="spellEnd"/>
      <w:r w:rsidRPr="00BD1114">
        <w:rPr>
          <w:lang w:val="en-GB"/>
        </w:rPr>
        <w:t xml:space="preserve">. The panel also consisted of Ms </w:t>
      </w:r>
      <w:proofErr w:type="spellStart"/>
      <w:r w:rsidRPr="00BD1114">
        <w:rPr>
          <w:b/>
          <w:lang w:val="en-GB"/>
        </w:rPr>
        <w:t>Hamadoun</w:t>
      </w:r>
      <w:proofErr w:type="spellEnd"/>
      <w:r w:rsidRPr="00BD1114">
        <w:rPr>
          <w:b/>
          <w:lang w:val="en-GB"/>
        </w:rPr>
        <w:t xml:space="preserve"> </w:t>
      </w:r>
      <w:proofErr w:type="spellStart"/>
      <w:r w:rsidRPr="00BD1114">
        <w:rPr>
          <w:b/>
          <w:lang w:val="en-GB"/>
        </w:rPr>
        <w:t>Touré</w:t>
      </w:r>
      <w:proofErr w:type="spellEnd"/>
      <w:r w:rsidRPr="00BD1114">
        <w:rPr>
          <w:lang w:val="en-GB"/>
        </w:rPr>
        <w:t xml:space="preserve">, secretary general, International Telecommunication Union, and Ms </w:t>
      </w:r>
      <w:proofErr w:type="spellStart"/>
      <w:r w:rsidRPr="00BD1114">
        <w:rPr>
          <w:b/>
          <w:lang w:val="en-GB"/>
        </w:rPr>
        <w:t>Neelie</w:t>
      </w:r>
      <w:proofErr w:type="spellEnd"/>
      <w:r w:rsidRPr="00BD1114">
        <w:rPr>
          <w:b/>
          <w:lang w:val="en-GB"/>
        </w:rPr>
        <w:t xml:space="preserve"> </w:t>
      </w:r>
      <w:proofErr w:type="spellStart"/>
      <w:r w:rsidRPr="00BD1114">
        <w:rPr>
          <w:b/>
          <w:lang w:val="en-GB"/>
        </w:rPr>
        <w:t>Kroes</w:t>
      </w:r>
      <w:proofErr w:type="spellEnd"/>
      <w:r w:rsidRPr="00BD1114">
        <w:rPr>
          <w:lang w:val="en-GB"/>
        </w:rPr>
        <w:t>, vice-president of the European Commission.</w:t>
      </w:r>
    </w:p>
    <w:p w:rsidR="00DA194E" w:rsidRPr="00BD1114" w:rsidRDefault="00DA194E">
      <w:pPr>
        <w:rPr>
          <w:lang w:val="en-GB"/>
        </w:rPr>
      </w:pPr>
      <w:r w:rsidRPr="00BD1114">
        <w:rPr>
          <w:lang w:val="en-GB"/>
        </w:rPr>
        <w:t xml:space="preserve">Several European experts contributed during the hearing in </w:t>
      </w:r>
      <w:r w:rsidR="00D4772B">
        <w:rPr>
          <w:lang w:val="en-GB"/>
        </w:rPr>
        <w:t>short</w:t>
      </w:r>
      <w:r w:rsidRPr="00BD1114">
        <w:rPr>
          <w:lang w:val="en-GB"/>
        </w:rPr>
        <w:t xml:space="preserve"> speeches, and we were given </w:t>
      </w:r>
      <w:r w:rsidR="0007353E" w:rsidRPr="00BD1114">
        <w:rPr>
          <w:lang w:val="en-GB"/>
        </w:rPr>
        <w:t>view</w:t>
      </w:r>
      <w:r w:rsidR="00F244A3" w:rsidRPr="00BD1114">
        <w:rPr>
          <w:lang w:val="en-GB"/>
        </w:rPr>
        <w:t xml:space="preserve"> of </w:t>
      </w:r>
      <w:r w:rsidR="00D4772B">
        <w:rPr>
          <w:lang w:val="en-GB"/>
        </w:rPr>
        <w:t xml:space="preserve">the situation for women in ICT, and of </w:t>
      </w:r>
      <w:r w:rsidR="00F244A3" w:rsidRPr="00BD1114">
        <w:rPr>
          <w:lang w:val="en-GB"/>
        </w:rPr>
        <w:t xml:space="preserve">efforts and development ideas from several </w:t>
      </w:r>
      <w:r w:rsidR="0007353E" w:rsidRPr="00BD1114">
        <w:rPr>
          <w:lang w:val="en-GB"/>
        </w:rPr>
        <w:t xml:space="preserve">European persons representing a broad field of organisations. </w:t>
      </w:r>
      <w:r w:rsidR="0007353E" w:rsidRPr="00BD1114">
        <w:rPr>
          <w:i/>
          <w:lang w:val="en-GB"/>
        </w:rPr>
        <w:t>(Programme enclosed).</w:t>
      </w:r>
      <w:r w:rsidR="004259A9" w:rsidRPr="00BD1114">
        <w:rPr>
          <w:i/>
          <w:lang w:val="en-GB"/>
        </w:rPr>
        <w:t xml:space="preserve"> </w:t>
      </w:r>
    </w:p>
    <w:p w:rsidR="00792A8C" w:rsidRPr="00BD1114" w:rsidRDefault="00792A8C">
      <w:pPr>
        <w:rPr>
          <w:lang w:val="en-GB"/>
        </w:rPr>
      </w:pPr>
      <w:r w:rsidRPr="00BD1114">
        <w:rPr>
          <w:lang w:val="en-GB"/>
        </w:rPr>
        <w:t xml:space="preserve">In my contribution I presented </w:t>
      </w:r>
      <w:proofErr w:type="spellStart"/>
      <w:r w:rsidRPr="00BD1114">
        <w:rPr>
          <w:lang w:val="en-GB"/>
        </w:rPr>
        <w:t>WiTEC</w:t>
      </w:r>
      <w:proofErr w:type="spellEnd"/>
      <w:r w:rsidRPr="00BD1114">
        <w:rPr>
          <w:lang w:val="en-GB"/>
        </w:rPr>
        <w:t xml:space="preserve"> Europe and gave some </w:t>
      </w:r>
      <w:r w:rsidR="009B5AB4" w:rsidRPr="00BD1114">
        <w:rPr>
          <w:lang w:val="en-GB"/>
        </w:rPr>
        <w:t>examples</w:t>
      </w:r>
      <w:r w:rsidRPr="00BD1114">
        <w:rPr>
          <w:lang w:val="en-GB"/>
        </w:rPr>
        <w:t xml:space="preserve"> of our work: </w:t>
      </w:r>
    </w:p>
    <w:p w:rsidR="00792A8C" w:rsidRPr="00BD1114" w:rsidRDefault="00D4772B">
      <w:pPr>
        <w:rPr>
          <w:lang w:val="en-GB"/>
        </w:rPr>
      </w:pPr>
      <w:r w:rsidRPr="00BD1114">
        <w:rPr>
          <w:lang w:val="en-GB"/>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252.75pt" o:ole="">
            <v:imagedata r:id="rId8" o:title=""/>
          </v:shape>
          <o:OLEObject Type="Embed" ProgID="PowerPoint.Slide.12" ShapeID="_x0000_i1025" DrawAspect="Content" ObjectID="_1430040837" r:id="rId9"/>
        </w:object>
      </w:r>
    </w:p>
    <w:p w:rsidR="0007353E" w:rsidRDefault="00792A8C">
      <w:pPr>
        <w:rPr>
          <w:lang w:val="en-GB"/>
        </w:rPr>
      </w:pPr>
      <w:r w:rsidRPr="00BD1114">
        <w:rPr>
          <w:lang w:val="en-GB"/>
        </w:rPr>
        <w:t xml:space="preserve">My focus was on high-lighting the crucial and alarming situation of women’s decreasing part in the ICT field, </w:t>
      </w:r>
      <w:r w:rsidR="00D4772B">
        <w:rPr>
          <w:lang w:val="en-GB"/>
        </w:rPr>
        <w:t xml:space="preserve">with fresh statistics and analysis from Sweden, </w:t>
      </w:r>
      <w:r w:rsidRPr="00BD1114">
        <w:rPr>
          <w:lang w:val="en-GB"/>
        </w:rPr>
        <w:t>and</w:t>
      </w:r>
      <w:r w:rsidR="00D4772B">
        <w:rPr>
          <w:lang w:val="en-GB"/>
        </w:rPr>
        <w:t xml:space="preserve"> of course</w:t>
      </w:r>
      <w:r w:rsidRPr="00BD1114">
        <w:rPr>
          <w:lang w:val="en-GB"/>
        </w:rPr>
        <w:t xml:space="preserve"> the need for </w:t>
      </w:r>
      <w:r w:rsidR="004259A9" w:rsidRPr="00BD1114">
        <w:rPr>
          <w:lang w:val="en-GB"/>
        </w:rPr>
        <w:t>action.</w:t>
      </w:r>
    </w:p>
    <w:p w:rsidR="009B5AB4" w:rsidRDefault="0087629D">
      <w:pPr>
        <w:rPr>
          <w:lang w:val="en-GB"/>
        </w:rPr>
      </w:pPr>
      <w:r>
        <w:rPr>
          <w:lang w:val="en-GB"/>
        </w:rPr>
        <w:t xml:space="preserve">There is some </w:t>
      </w:r>
      <w:hyperlink r:id="rId10" w:history="1">
        <w:r>
          <w:rPr>
            <w:rStyle w:val="Hyperlnk"/>
            <w:lang w:val="en-GB"/>
          </w:rPr>
          <w:t>c</w:t>
        </w:r>
        <w:r w:rsidRPr="0087629D">
          <w:rPr>
            <w:rStyle w:val="Hyperlnk"/>
            <w:lang w:val="en-GB"/>
          </w:rPr>
          <w:t>onference documentation</w:t>
        </w:r>
      </w:hyperlink>
      <w:r>
        <w:rPr>
          <w:lang w:val="en-GB"/>
        </w:rPr>
        <w:t xml:space="preserve"> on the net.</w:t>
      </w:r>
    </w:p>
    <w:p w:rsidR="0087629D" w:rsidRDefault="0087629D" w:rsidP="0087629D">
      <w:pPr>
        <w:rPr>
          <w:lang w:val="en-GB"/>
        </w:rPr>
      </w:pPr>
      <w:r>
        <w:rPr>
          <w:lang w:val="en-GB"/>
        </w:rPr>
        <w:t xml:space="preserve">To give you the picture of the hearing I </w:t>
      </w:r>
      <w:r w:rsidR="00D4772B">
        <w:rPr>
          <w:lang w:val="en-GB"/>
        </w:rPr>
        <w:t xml:space="preserve">also </w:t>
      </w:r>
      <w:r>
        <w:rPr>
          <w:lang w:val="en-GB"/>
        </w:rPr>
        <w:t>enclose two resuming remarks.</w:t>
      </w:r>
    </w:p>
    <w:p w:rsidR="00D4772B" w:rsidRDefault="00D4772B" w:rsidP="00D4772B">
      <w:pPr>
        <w:spacing w:after="0" w:line="240" w:lineRule="auto"/>
        <w:ind w:left="3686"/>
        <w:rPr>
          <w:lang w:val="en-GB"/>
        </w:rPr>
      </w:pPr>
    </w:p>
    <w:p w:rsidR="0087629D" w:rsidRDefault="0087629D" w:rsidP="00D4772B">
      <w:pPr>
        <w:spacing w:after="0" w:line="240" w:lineRule="auto"/>
        <w:ind w:left="3686"/>
        <w:rPr>
          <w:lang w:val="en-GB"/>
        </w:rPr>
      </w:pPr>
      <w:r>
        <w:rPr>
          <w:lang w:val="en-GB"/>
        </w:rPr>
        <w:t xml:space="preserve">Kicki Stridh, </w:t>
      </w:r>
      <w:proofErr w:type="spellStart"/>
      <w:r>
        <w:rPr>
          <w:lang w:val="en-GB"/>
        </w:rPr>
        <w:t>Brohuset</w:t>
      </w:r>
      <w:proofErr w:type="spellEnd"/>
      <w:r>
        <w:rPr>
          <w:lang w:val="en-GB"/>
        </w:rPr>
        <w:t xml:space="preserve"> </w:t>
      </w:r>
      <w:proofErr w:type="spellStart"/>
      <w:r>
        <w:rPr>
          <w:lang w:val="en-GB"/>
        </w:rPr>
        <w:t>FoU</w:t>
      </w:r>
      <w:proofErr w:type="spellEnd"/>
    </w:p>
    <w:p w:rsidR="0087629D" w:rsidRDefault="0087629D" w:rsidP="00D4772B">
      <w:pPr>
        <w:spacing w:after="0" w:line="240" w:lineRule="auto"/>
        <w:ind w:left="3686"/>
        <w:rPr>
          <w:lang w:val="en-GB"/>
        </w:rPr>
      </w:pPr>
      <w:hyperlink r:id="rId11" w:history="1">
        <w:r w:rsidRPr="00BD0FE7">
          <w:rPr>
            <w:rStyle w:val="Hyperlnk"/>
            <w:lang w:val="en-GB"/>
          </w:rPr>
          <w:t>kicki@brohusetfou.se</w:t>
        </w:r>
      </w:hyperlink>
      <w:r>
        <w:rPr>
          <w:lang w:val="en-GB"/>
        </w:rPr>
        <w:t xml:space="preserve">   </w:t>
      </w:r>
      <w:hyperlink r:id="rId12" w:history="1">
        <w:r w:rsidRPr="00BD0FE7">
          <w:rPr>
            <w:rStyle w:val="Hyperlnk"/>
            <w:lang w:val="en-GB"/>
          </w:rPr>
          <w:t>www.brohusetfou.se</w:t>
        </w:r>
      </w:hyperlink>
      <w:r>
        <w:rPr>
          <w:lang w:val="en-GB"/>
        </w:rPr>
        <w:t xml:space="preserve"> </w:t>
      </w:r>
    </w:p>
    <w:p w:rsidR="00D4772B" w:rsidRPr="00554CDB" w:rsidRDefault="00A44F4A" w:rsidP="00D4772B">
      <w:pPr>
        <w:spacing w:after="0" w:line="240" w:lineRule="auto"/>
        <w:rPr>
          <w:b/>
          <w:lang w:val="en-GB"/>
        </w:rPr>
      </w:pPr>
      <w:r>
        <w:rPr>
          <w:b/>
          <w:lang w:val="en-GB"/>
        </w:rPr>
        <w:t>Appendix</w:t>
      </w:r>
    </w:p>
    <w:p w:rsidR="00D4772B" w:rsidRPr="00D4772B" w:rsidRDefault="00D4772B" w:rsidP="00D4772B">
      <w:pPr>
        <w:pStyle w:val="Liststycke"/>
        <w:numPr>
          <w:ilvl w:val="0"/>
          <w:numId w:val="1"/>
        </w:numPr>
        <w:spacing w:after="0" w:line="240" w:lineRule="auto"/>
        <w:rPr>
          <w:lang w:val="en-GB"/>
        </w:rPr>
      </w:pPr>
      <w:r w:rsidRPr="00D4772B">
        <w:rPr>
          <w:lang w:val="en-GB"/>
        </w:rPr>
        <w:t>Re</w:t>
      </w:r>
      <w:r w:rsidR="00554CDB">
        <w:rPr>
          <w:lang w:val="en-GB"/>
        </w:rPr>
        <w:t xml:space="preserve">suming words </w:t>
      </w:r>
      <w:proofErr w:type="spellStart"/>
      <w:r w:rsidR="00554CDB">
        <w:rPr>
          <w:lang w:val="en-GB"/>
        </w:rPr>
        <w:t>Kroes</w:t>
      </w:r>
      <w:proofErr w:type="spellEnd"/>
      <w:r w:rsidR="00554CDB">
        <w:rPr>
          <w:lang w:val="en-GB"/>
        </w:rPr>
        <w:t xml:space="preserve"> and </w:t>
      </w:r>
      <w:proofErr w:type="spellStart"/>
      <w:r w:rsidR="00554CDB">
        <w:rPr>
          <w:lang w:val="en-GB"/>
        </w:rPr>
        <w:t>Sartori</w:t>
      </w:r>
      <w:proofErr w:type="spellEnd"/>
    </w:p>
    <w:p w:rsidR="009B5AB4" w:rsidRPr="00D4772B" w:rsidRDefault="00D4772B" w:rsidP="00D4772B">
      <w:pPr>
        <w:pStyle w:val="Liststycke"/>
        <w:numPr>
          <w:ilvl w:val="0"/>
          <w:numId w:val="1"/>
        </w:numPr>
        <w:spacing w:after="0" w:line="240" w:lineRule="auto"/>
        <w:rPr>
          <w:lang w:val="en-GB"/>
        </w:rPr>
      </w:pPr>
      <w:r>
        <w:rPr>
          <w:lang w:val="en-GB"/>
        </w:rPr>
        <w:t>H</w:t>
      </w:r>
      <w:r w:rsidRPr="00D4772B">
        <w:rPr>
          <w:lang w:val="en-GB"/>
        </w:rPr>
        <w:t>earing programme</w:t>
      </w:r>
    </w:p>
    <w:p w:rsidR="00F84B6E" w:rsidRPr="00BD1114" w:rsidRDefault="00F84B6E" w:rsidP="00F84B6E">
      <w:pPr>
        <w:pStyle w:val="Rubrik1"/>
        <w:rPr>
          <w:rFonts w:eastAsia="Times New Roman"/>
          <w:lang w:val="en-GB" w:eastAsia="sv-SE"/>
        </w:rPr>
      </w:pPr>
      <w:r w:rsidRPr="00BD1114">
        <w:rPr>
          <w:rFonts w:eastAsia="Times New Roman"/>
          <w:lang w:val="en-GB" w:eastAsia="sv-SE"/>
        </w:rPr>
        <w:t xml:space="preserve">Resuming words </w:t>
      </w:r>
    </w:p>
    <w:p w:rsidR="00F84B6E" w:rsidRPr="00BD1114" w:rsidRDefault="00F84B6E" w:rsidP="00F84B6E">
      <w:pPr>
        <w:rPr>
          <w:lang w:val="en-GB"/>
        </w:rPr>
      </w:pPr>
      <w:proofErr w:type="gramStart"/>
      <w:r w:rsidRPr="00BD1114">
        <w:rPr>
          <w:lang w:val="en-GB" w:eastAsia="sv-SE"/>
        </w:rPr>
        <w:t>by</w:t>
      </w:r>
      <w:proofErr w:type="gramEnd"/>
      <w:r w:rsidRPr="00BD1114">
        <w:rPr>
          <w:lang w:val="en-GB" w:eastAsia="sv-SE"/>
        </w:rPr>
        <w:t> </w:t>
      </w:r>
      <w:proofErr w:type="spellStart"/>
      <w:r w:rsidRPr="00BD1114">
        <w:rPr>
          <w:b/>
          <w:bCs/>
          <w:lang w:val="en-GB" w:eastAsia="sv-SE"/>
        </w:rPr>
        <w:t>Neelie</w:t>
      </w:r>
      <w:proofErr w:type="spellEnd"/>
      <w:r w:rsidRPr="00BD1114">
        <w:rPr>
          <w:b/>
          <w:bCs/>
          <w:lang w:val="en-GB" w:eastAsia="sv-SE"/>
        </w:rPr>
        <w:t xml:space="preserve"> </w:t>
      </w:r>
      <w:proofErr w:type="spellStart"/>
      <w:r w:rsidRPr="00BD1114">
        <w:rPr>
          <w:b/>
          <w:bCs/>
          <w:lang w:val="en-GB" w:eastAsia="sv-SE"/>
        </w:rPr>
        <w:t>Kroes</w:t>
      </w:r>
      <w:proofErr w:type="spellEnd"/>
      <w:r w:rsidRPr="00BD1114">
        <w:rPr>
          <w:b/>
          <w:bCs/>
          <w:lang w:val="en-GB" w:eastAsia="sv-SE"/>
        </w:rPr>
        <w:t xml:space="preserve">, </w:t>
      </w:r>
      <w:r w:rsidRPr="00BD1114">
        <w:rPr>
          <w:lang w:val="en-GB" w:eastAsia="sv-SE"/>
        </w:rPr>
        <w:t>Vice-President of the European Commission responsible for the Digital Agenda.</w:t>
      </w:r>
      <w:r w:rsidRPr="00BD1114">
        <w:rPr>
          <w:rStyle w:val="Fotnotsreferens"/>
          <w:lang w:val="en-GB" w:eastAsia="sv-SE"/>
        </w:rPr>
        <w:footnoteReference w:id="1"/>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It's a pleasure to be here today. And many thanks to the ITRE Committee for taking this issue so seriously.</w:t>
      </w:r>
    </w:p>
    <w:p w:rsidR="00F84B6E" w:rsidRPr="00BD1114" w:rsidRDefault="00F84B6E" w:rsidP="00D4772B">
      <w:pPr>
        <w:spacing w:after="120" w:line="240" w:lineRule="auto"/>
        <w:ind w:firstLine="142"/>
        <w:rPr>
          <w:rFonts w:ascii="Georgia" w:eastAsia="Times New Roman" w:hAnsi="Georgia" w:cs="Times New Roman"/>
          <w:i/>
          <w:color w:val="000000"/>
          <w:sz w:val="21"/>
          <w:szCs w:val="21"/>
          <w:lang w:val="en-GB" w:eastAsia="sv-SE"/>
        </w:rPr>
      </w:pPr>
      <w:r w:rsidRPr="00BD1114">
        <w:rPr>
          <w:rFonts w:ascii="Georgia" w:eastAsia="Times New Roman" w:hAnsi="Georgia" w:cs="Times New Roman"/>
          <w:i/>
          <w:color w:val="333333"/>
          <w:sz w:val="21"/>
          <w:szCs w:val="21"/>
          <w:lang w:val="en-GB" w:eastAsia="sv-SE"/>
        </w:rPr>
        <w:t>Marilyn once sang that diamonds are a girl's best friend. These days that's not true. ICT skills are a girl's best friend. Have them, and the diamonds will follow.</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We need more women working in ICT.</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It matters to women. Every woman should have the tools to take control of her life: and today, it's almost uniquely ICT skills that offer growing employment, innovation, and opportunity.</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And it matters to our economy. Europe faces an ICT skills gap of nearly one million workers. Fail to fill it and we will damage our competitiveness, and let down our unemployed. Getting more women into ICT is a no-brainer to plug that gap.</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One thing is clear: the problem isn't getting women to use ICT. They use it all the time; intensely and creatively. Often more than men do: for social media for example. From Silicon Valley to the slums of Nairobi, I've seen women use those tools to improve opportunities and improve lives.</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 xml:space="preserve">We've all seen industry attempts to create "special" women's ICT products. Often, regrettably, they're designed by men, following the tired philosophy of “shrink it and pink it”. And sometimes the result is excruciating. But women don't need a “woman-friendly” </w:t>
      </w:r>
      <w:proofErr w:type="spellStart"/>
      <w:r w:rsidRPr="00BD1114">
        <w:rPr>
          <w:rFonts w:ascii="Georgia" w:eastAsia="Times New Roman" w:hAnsi="Georgia" w:cs="Times New Roman"/>
          <w:i/>
          <w:color w:val="333333"/>
          <w:sz w:val="21"/>
          <w:szCs w:val="21"/>
          <w:lang w:val="en-GB" w:eastAsia="sv-SE"/>
        </w:rPr>
        <w:t>smartphone</w:t>
      </w:r>
      <w:proofErr w:type="spellEnd"/>
      <w:r w:rsidRPr="00BD1114">
        <w:rPr>
          <w:rFonts w:ascii="Georgia" w:eastAsia="Times New Roman" w:hAnsi="Georgia" w:cs="Times New Roman"/>
          <w:i/>
          <w:color w:val="333333"/>
          <w:sz w:val="21"/>
          <w:szCs w:val="21"/>
          <w:lang w:val="en-GB" w:eastAsia="sv-SE"/>
        </w:rPr>
        <w:t xml:space="preserve"> or app, any more than they need woman-friendly pens or cars. That's not the problem.</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The problem is not enough women in ICT careers. Women are less than one in three working in the sector; and disproportionately in lower status jobs.</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 xml:space="preserve">Only yesterday I presented the first ever </w:t>
      </w:r>
      <w:proofErr w:type="spellStart"/>
      <w:r w:rsidRPr="00BD1114">
        <w:rPr>
          <w:rFonts w:ascii="Georgia" w:eastAsia="Times New Roman" w:hAnsi="Georgia" w:cs="Times New Roman"/>
          <w:i/>
          <w:color w:val="333333"/>
          <w:sz w:val="21"/>
          <w:szCs w:val="21"/>
          <w:lang w:val="en-GB" w:eastAsia="sv-SE"/>
        </w:rPr>
        <w:t>Europioneers</w:t>
      </w:r>
      <w:proofErr w:type="spellEnd"/>
      <w:r w:rsidRPr="00BD1114">
        <w:rPr>
          <w:rFonts w:ascii="Georgia" w:eastAsia="Times New Roman" w:hAnsi="Georgia" w:cs="Times New Roman"/>
          <w:i/>
          <w:color w:val="333333"/>
          <w:sz w:val="21"/>
          <w:szCs w:val="21"/>
          <w:lang w:val="en-GB" w:eastAsia="sv-SE"/>
        </w:rPr>
        <w:t xml:space="preserve"> awards for the best European tech entrepreneurs. A lot of talent was on display, and it was my pleasure to reward it. But all 15 on the shortlist were men. That shows just how far we have to go to get women more involved and visible.</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Many are already aware of this issue; many are working hard to fix it. So I've crowd-sourced some ideas: what's already out there, and how to fix it. Thanks to all those who took part in that exercise. And I want to share some results.</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Maybe it's about schools. After all, career decisions are often made early on. So maybe we need computer science right in the heart of the curriculum, with teachers trained to use and teach it.</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 xml:space="preserve">But in fact it's not just about getting the skills: it's about using them. </w:t>
      </w:r>
      <w:proofErr w:type="gramStart"/>
      <w:r w:rsidRPr="00BD1114">
        <w:rPr>
          <w:rFonts w:ascii="Georgia" w:eastAsia="Times New Roman" w:hAnsi="Georgia" w:cs="Times New Roman"/>
          <w:i/>
          <w:color w:val="333333"/>
          <w:sz w:val="21"/>
          <w:szCs w:val="21"/>
          <w:lang w:val="en-GB" w:eastAsia="sv-SE"/>
        </w:rPr>
        <w:t>There's</w:t>
      </w:r>
      <w:proofErr w:type="gramEnd"/>
      <w:r w:rsidRPr="00BD1114">
        <w:rPr>
          <w:rFonts w:ascii="Georgia" w:eastAsia="Times New Roman" w:hAnsi="Georgia" w:cs="Times New Roman"/>
          <w:i/>
          <w:color w:val="333333"/>
          <w:sz w:val="21"/>
          <w:szCs w:val="21"/>
          <w:lang w:val="en-GB" w:eastAsia="sv-SE"/>
        </w:rPr>
        <w:t xml:space="preserve"> lots of women with an ICT-related degree who aren't working at all. Getting just some of those women back into work, the boost to our economy could be worth 9 billion </w:t>
      </w:r>
      <w:proofErr w:type="spellStart"/>
      <w:r w:rsidRPr="00BD1114">
        <w:rPr>
          <w:rFonts w:ascii="Georgia" w:eastAsia="Times New Roman" w:hAnsi="Georgia" w:cs="Times New Roman"/>
          <w:i/>
          <w:color w:val="333333"/>
          <w:sz w:val="21"/>
          <w:szCs w:val="21"/>
          <w:lang w:val="en-GB" w:eastAsia="sv-SE"/>
        </w:rPr>
        <w:t>euros</w:t>
      </w:r>
      <w:proofErr w:type="spellEnd"/>
      <w:r w:rsidRPr="00BD1114">
        <w:rPr>
          <w:rFonts w:ascii="Georgia" w:eastAsia="Times New Roman" w:hAnsi="Georgia" w:cs="Times New Roman"/>
          <w:i/>
          <w:color w:val="333333"/>
          <w:sz w:val="21"/>
          <w:szCs w:val="21"/>
          <w:lang w:val="en-GB" w:eastAsia="sv-SE"/>
        </w:rPr>
        <w:t xml:space="preserve"> each year. </w:t>
      </w:r>
      <w:proofErr w:type="gramStart"/>
      <w:r w:rsidRPr="00BD1114">
        <w:rPr>
          <w:rFonts w:ascii="Georgia" w:eastAsia="Times New Roman" w:hAnsi="Georgia" w:cs="Times New Roman"/>
          <w:i/>
          <w:color w:val="333333"/>
          <w:sz w:val="21"/>
          <w:szCs w:val="21"/>
          <w:lang w:val="en-GB" w:eastAsia="sv-SE"/>
        </w:rPr>
        <w:t>Enough money to pay off the entire Netherlands deficit, in just over two years.</w:t>
      </w:r>
      <w:proofErr w:type="gramEnd"/>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 xml:space="preserve">And </w:t>
      </w:r>
      <w:proofErr w:type="gramStart"/>
      <w:r w:rsidRPr="00BD1114">
        <w:rPr>
          <w:rFonts w:ascii="Georgia" w:eastAsia="Times New Roman" w:hAnsi="Georgia" w:cs="Times New Roman"/>
          <w:i/>
          <w:color w:val="333333"/>
          <w:sz w:val="21"/>
          <w:szCs w:val="21"/>
          <w:lang w:val="en-GB" w:eastAsia="sv-SE"/>
        </w:rPr>
        <w:t>it's</w:t>
      </w:r>
      <w:proofErr w:type="gramEnd"/>
      <w:r w:rsidRPr="00BD1114">
        <w:rPr>
          <w:rFonts w:ascii="Georgia" w:eastAsia="Times New Roman" w:hAnsi="Georgia" w:cs="Times New Roman"/>
          <w:i/>
          <w:color w:val="333333"/>
          <w:sz w:val="21"/>
          <w:szCs w:val="21"/>
          <w:lang w:val="en-GB" w:eastAsia="sv-SE"/>
        </w:rPr>
        <w:t xml:space="preserve"> clear role models are important too. Meeting or hearing people working with digital skills is inspiring: from a CEO to your next-door neighbour. There's more top women out there than there used to be; later we'll hear from one of them, Sheryl Sandberg. But maybe we could also get more junior women involved in spreading the word?</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And get some role models in the fictional world, too. So films and TV and books give a more realistic portrayal. Let's give our young girls aspirations beyond princesses and ponies.</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The fact is</w:t>
      </w:r>
      <w:proofErr w:type="gramStart"/>
      <w:r w:rsidRPr="00BD1114">
        <w:rPr>
          <w:rFonts w:ascii="Georgia" w:eastAsia="Times New Roman" w:hAnsi="Georgia" w:cs="Times New Roman"/>
          <w:i/>
          <w:color w:val="333333"/>
          <w:sz w:val="21"/>
          <w:szCs w:val="21"/>
          <w:lang w:val="en-GB" w:eastAsia="sv-SE"/>
        </w:rPr>
        <w:t>,</w:t>
      </w:r>
      <w:proofErr w:type="gramEnd"/>
      <w:r w:rsidRPr="00BD1114">
        <w:rPr>
          <w:rFonts w:ascii="Georgia" w:eastAsia="Times New Roman" w:hAnsi="Georgia" w:cs="Times New Roman"/>
          <w:i/>
          <w:color w:val="333333"/>
          <w:sz w:val="21"/>
          <w:szCs w:val="21"/>
          <w:lang w:val="en-GB" w:eastAsia="sv-SE"/>
        </w:rPr>
        <w:t xml:space="preserve"> there are many passionate, grassroots initiatives out there. Things like </w:t>
      </w:r>
      <w:proofErr w:type="spellStart"/>
      <w:r w:rsidRPr="00BD1114">
        <w:rPr>
          <w:rFonts w:ascii="Georgia" w:eastAsia="Times New Roman" w:hAnsi="Georgia" w:cs="Times New Roman"/>
          <w:i/>
          <w:color w:val="333333"/>
          <w:sz w:val="21"/>
          <w:szCs w:val="21"/>
          <w:lang w:val="en-GB" w:eastAsia="sv-SE"/>
        </w:rPr>
        <w:t>Coderdojo</w:t>
      </w:r>
      <w:proofErr w:type="spellEnd"/>
      <w:r w:rsidRPr="00BD1114">
        <w:rPr>
          <w:rFonts w:ascii="Georgia" w:eastAsia="Times New Roman" w:hAnsi="Georgia" w:cs="Times New Roman"/>
          <w:i/>
          <w:color w:val="333333"/>
          <w:sz w:val="21"/>
          <w:szCs w:val="21"/>
          <w:lang w:val="en-GB" w:eastAsia="sv-SE"/>
        </w:rPr>
        <w:t xml:space="preserve"> for children. Our Digital Champion in Finland, Linda </w:t>
      </w:r>
      <w:proofErr w:type="spellStart"/>
      <w:r w:rsidRPr="00BD1114">
        <w:rPr>
          <w:rFonts w:ascii="Georgia" w:eastAsia="Times New Roman" w:hAnsi="Georgia" w:cs="Times New Roman"/>
          <w:i/>
          <w:color w:val="333333"/>
          <w:sz w:val="21"/>
          <w:szCs w:val="21"/>
          <w:lang w:val="en-GB" w:eastAsia="sv-SE"/>
        </w:rPr>
        <w:t>Liukas</w:t>
      </w:r>
      <w:proofErr w:type="spellEnd"/>
      <w:r w:rsidRPr="00BD1114">
        <w:rPr>
          <w:rFonts w:ascii="Georgia" w:eastAsia="Times New Roman" w:hAnsi="Georgia" w:cs="Times New Roman"/>
          <w:i/>
          <w:color w:val="333333"/>
          <w:sz w:val="21"/>
          <w:szCs w:val="21"/>
          <w:lang w:val="en-GB" w:eastAsia="sv-SE"/>
        </w:rPr>
        <w:t xml:space="preserve">, has had a lot of success with the </w:t>
      </w:r>
      <w:proofErr w:type="spellStart"/>
      <w:r w:rsidRPr="00BD1114">
        <w:rPr>
          <w:rFonts w:ascii="Georgia" w:eastAsia="Times New Roman" w:hAnsi="Georgia" w:cs="Times New Roman"/>
          <w:i/>
          <w:color w:val="333333"/>
          <w:sz w:val="21"/>
          <w:szCs w:val="21"/>
          <w:lang w:val="en-GB" w:eastAsia="sv-SE"/>
        </w:rPr>
        <w:t>RailsGirls</w:t>
      </w:r>
      <w:proofErr w:type="spellEnd"/>
      <w:r w:rsidRPr="00BD1114">
        <w:rPr>
          <w:rFonts w:ascii="Georgia" w:eastAsia="Times New Roman" w:hAnsi="Georgia" w:cs="Times New Roman"/>
          <w:i/>
          <w:color w:val="333333"/>
          <w:sz w:val="21"/>
          <w:szCs w:val="21"/>
          <w:lang w:val="en-GB" w:eastAsia="sv-SE"/>
        </w:rPr>
        <w:t xml:space="preserve"> project. And in America, Bill Gates, Mark </w:t>
      </w:r>
      <w:proofErr w:type="spellStart"/>
      <w:r w:rsidRPr="00BD1114">
        <w:rPr>
          <w:rFonts w:ascii="Georgia" w:eastAsia="Times New Roman" w:hAnsi="Georgia" w:cs="Times New Roman"/>
          <w:i/>
          <w:color w:val="333333"/>
          <w:sz w:val="21"/>
          <w:szCs w:val="21"/>
          <w:lang w:val="en-GB" w:eastAsia="sv-SE"/>
        </w:rPr>
        <w:t>Zuckerberg</w:t>
      </w:r>
      <w:proofErr w:type="spellEnd"/>
      <w:r w:rsidRPr="00BD1114">
        <w:rPr>
          <w:rFonts w:ascii="Georgia" w:eastAsia="Times New Roman" w:hAnsi="Georgia" w:cs="Times New Roman"/>
          <w:i/>
          <w:color w:val="333333"/>
          <w:sz w:val="21"/>
          <w:szCs w:val="21"/>
          <w:lang w:val="en-GB" w:eastAsia="sv-SE"/>
        </w:rPr>
        <w:t xml:space="preserve"> and others launched code.org, to get more women and men into programming. We should shine a light on them.</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But here's my most important point. Let's not patronise: let's change how we sell this issue. Women aren't victims in need of help: they're a talented cohort. Right now, our economy badly needs that talent. So let's use it. Not by pretending ICT is something other than it is. Yes, it is sometimes geeky: so what. It's not always easy, but if you've got a brain you should be using it. No, it's not all about a new way to attract boys: intelligent women can see beyond that anyway.</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The fact is</w:t>
      </w:r>
      <w:proofErr w:type="gramStart"/>
      <w:r w:rsidRPr="00BD1114">
        <w:rPr>
          <w:rFonts w:ascii="Georgia" w:eastAsia="Times New Roman" w:hAnsi="Georgia" w:cs="Times New Roman"/>
          <w:i/>
          <w:color w:val="333333"/>
          <w:sz w:val="21"/>
          <w:szCs w:val="21"/>
          <w:lang w:val="en-GB" w:eastAsia="sv-SE"/>
        </w:rPr>
        <w:t>,</w:t>
      </w:r>
      <w:proofErr w:type="gramEnd"/>
      <w:r w:rsidRPr="00BD1114">
        <w:rPr>
          <w:rFonts w:ascii="Georgia" w:eastAsia="Times New Roman" w:hAnsi="Georgia" w:cs="Times New Roman"/>
          <w:i/>
          <w:color w:val="333333"/>
          <w:sz w:val="21"/>
          <w:szCs w:val="21"/>
          <w:lang w:val="en-GB" w:eastAsia="sv-SE"/>
        </w:rPr>
        <w:t xml:space="preserve"> this issue of women in ICT isn't a problem: it's an opportunity. Enabling and empowering. </w:t>
      </w:r>
      <w:proofErr w:type="gramStart"/>
      <w:r w:rsidRPr="00BD1114">
        <w:rPr>
          <w:rFonts w:ascii="Georgia" w:eastAsia="Times New Roman" w:hAnsi="Georgia" w:cs="Times New Roman"/>
          <w:i/>
          <w:color w:val="333333"/>
          <w:sz w:val="21"/>
          <w:szCs w:val="21"/>
          <w:lang w:val="en-GB" w:eastAsia="sv-SE"/>
        </w:rPr>
        <w:t>Something that should excite every talented, ambitious woman out there.</w:t>
      </w:r>
      <w:proofErr w:type="gramEnd"/>
      <w:r w:rsidRPr="00BD1114">
        <w:rPr>
          <w:rFonts w:ascii="Georgia" w:eastAsia="Times New Roman" w:hAnsi="Georgia" w:cs="Times New Roman"/>
          <w:i/>
          <w:color w:val="333333"/>
          <w:sz w:val="21"/>
          <w:szCs w:val="21"/>
          <w:lang w:val="en-GB" w:eastAsia="sv-SE"/>
        </w:rPr>
        <w:t xml:space="preserve"> </w:t>
      </w:r>
      <w:proofErr w:type="gramStart"/>
      <w:r w:rsidRPr="00BD1114">
        <w:rPr>
          <w:rFonts w:ascii="Georgia" w:eastAsia="Times New Roman" w:hAnsi="Georgia" w:cs="Times New Roman"/>
          <w:i/>
          <w:color w:val="333333"/>
          <w:sz w:val="21"/>
          <w:szCs w:val="21"/>
          <w:lang w:val="en-GB" w:eastAsia="sv-SE"/>
        </w:rPr>
        <w:t>A chance to make the most of your potential.</w:t>
      </w:r>
      <w:proofErr w:type="gramEnd"/>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 xml:space="preserve">Because you don't need to dress it up: the fact </w:t>
      </w:r>
      <w:proofErr w:type="gramStart"/>
      <w:r w:rsidRPr="00BD1114">
        <w:rPr>
          <w:rFonts w:ascii="Georgia" w:eastAsia="Times New Roman" w:hAnsi="Georgia" w:cs="Times New Roman"/>
          <w:i/>
          <w:color w:val="333333"/>
          <w:sz w:val="21"/>
          <w:szCs w:val="21"/>
          <w:lang w:val="en-GB" w:eastAsia="sv-SE"/>
        </w:rPr>
        <w:t>is,</w:t>
      </w:r>
      <w:proofErr w:type="gramEnd"/>
      <w:r w:rsidRPr="00BD1114">
        <w:rPr>
          <w:rFonts w:ascii="Georgia" w:eastAsia="Times New Roman" w:hAnsi="Georgia" w:cs="Times New Roman"/>
          <w:i/>
          <w:color w:val="333333"/>
          <w:sz w:val="21"/>
          <w:szCs w:val="21"/>
          <w:lang w:val="en-GB" w:eastAsia="sv-SE"/>
        </w:rPr>
        <w:t xml:space="preserve"> ICT rocks. Women in ICT say they find their careers exciting, diverse, challenging, </w:t>
      </w:r>
      <w:proofErr w:type="gramStart"/>
      <w:r w:rsidRPr="00BD1114">
        <w:rPr>
          <w:rFonts w:ascii="Georgia" w:eastAsia="Times New Roman" w:hAnsi="Georgia" w:cs="Times New Roman"/>
          <w:i/>
          <w:color w:val="333333"/>
          <w:sz w:val="21"/>
          <w:szCs w:val="21"/>
          <w:lang w:val="en-GB" w:eastAsia="sv-SE"/>
        </w:rPr>
        <w:t>full</w:t>
      </w:r>
      <w:proofErr w:type="gramEnd"/>
      <w:r w:rsidRPr="00BD1114">
        <w:rPr>
          <w:rFonts w:ascii="Georgia" w:eastAsia="Times New Roman" w:hAnsi="Georgia" w:cs="Times New Roman"/>
          <w:i/>
          <w:color w:val="333333"/>
          <w:sz w:val="21"/>
          <w:szCs w:val="21"/>
          <w:lang w:val="en-GB" w:eastAsia="sv-SE"/>
        </w:rPr>
        <w:t xml:space="preserve"> of opportunity. Women can earn 9% more money in ICT, with zero gender pay gap – what other sector can boast that? And if you want to make an impact, there's no better tool to change the world.</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Why try and disguise that? We don't have to: we just have to sell the reality.</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 xml:space="preserve">And this isn't charity. Not for businesses nor for policy makers: </w:t>
      </w:r>
      <w:proofErr w:type="gramStart"/>
      <w:r w:rsidRPr="00BD1114">
        <w:rPr>
          <w:rFonts w:ascii="Georgia" w:eastAsia="Times New Roman" w:hAnsi="Georgia" w:cs="Times New Roman"/>
          <w:i/>
          <w:color w:val="333333"/>
          <w:sz w:val="21"/>
          <w:szCs w:val="21"/>
          <w:lang w:val="en-GB" w:eastAsia="sv-SE"/>
        </w:rPr>
        <w:t>it's</w:t>
      </w:r>
      <w:proofErr w:type="gramEnd"/>
      <w:r w:rsidRPr="00BD1114">
        <w:rPr>
          <w:rFonts w:ascii="Georgia" w:eastAsia="Times New Roman" w:hAnsi="Georgia" w:cs="Times New Roman"/>
          <w:i/>
          <w:color w:val="333333"/>
          <w:sz w:val="21"/>
          <w:szCs w:val="21"/>
          <w:lang w:val="en-GB" w:eastAsia="sv-SE"/>
        </w:rPr>
        <w:t xml:space="preserve"> economic good sense. Tech companies built or run by women are more capital efficient, with higher revenues, and more likely to survive. And, remember that women are a big part of the ICT customer base: the industry had better start understanding and including them better.</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To plug Europe's skills gap, we have set up a grand coalition for ICT jobs, with the industry, education providers and others. It's a new way to work together: committing concretely to give more people digital skills for tomorrow. Pledges are still coming in; and I want to see some focused on women.</w:t>
      </w:r>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proofErr w:type="gramStart"/>
      <w:r w:rsidRPr="00BD1114">
        <w:rPr>
          <w:rFonts w:ascii="Georgia" w:eastAsia="Times New Roman" w:hAnsi="Georgia" w:cs="Times New Roman"/>
          <w:i/>
          <w:color w:val="333333"/>
          <w:sz w:val="21"/>
          <w:szCs w:val="21"/>
          <w:lang w:val="en-GB" w:eastAsia="sv-SE"/>
        </w:rPr>
        <w:t>Here's</w:t>
      </w:r>
      <w:proofErr w:type="gramEnd"/>
      <w:r w:rsidRPr="00BD1114">
        <w:rPr>
          <w:rFonts w:ascii="Georgia" w:eastAsia="Times New Roman" w:hAnsi="Georgia" w:cs="Times New Roman"/>
          <w:i/>
          <w:color w:val="333333"/>
          <w:sz w:val="21"/>
          <w:szCs w:val="21"/>
          <w:lang w:val="en-GB" w:eastAsia="sv-SE"/>
        </w:rPr>
        <w:t xml:space="preserve"> a few ideas. How about awards, to recognise and celebrate women and girls working in this area? In fact we've just had one proposal in that area, which I welcome. </w:t>
      </w:r>
      <w:proofErr w:type="gramStart"/>
      <w:r w:rsidRPr="00BD1114">
        <w:rPr>
          <w:rFonts w:ascii="Georgia" w:eastAsia="Times New Roman" w:hAnsi="Georgia" w:cs="Times New Roman"/>
          <w:i/>
          <w:color w:val="333333"/>
          <w:sz w:val="21"/>
          <w:szCs w:val="21"/>
          <w:lang w:val="en-GB" w:eastAsia="sv-SE"/>
        </w:rPr>
        <w:t>Or how about a mentoring network – linking up younger girls interested in ICT with career-age counterparts?</w:t>
      </w:r>
      <w:proofErr w:type="gramEnd"/>
      <w:r w:rsidRPr="00BD1114">
        <w:rPr>
          <w:rFonts w:ascii="Georgia" w:eastAsia="Times New Roman" w:hAnsi="Georgia" w:cs="Times New Roman"/>
          <w:i/>
          <w:color w:val="333333"/>
          <w:sz w:val="21"/>
          <w:szCs w:val="21"/>
          <w:lang w:val="en-GB" w:eastAsia="sv-SE"/>
        </w:rPr>
        <w:t xml:space="preserve"> I would be the first to join such a network! </w:t>
      </w:r>
      <w:proofErr w:type="gramStart"/>
      <w:r w:rsidRPr="00BD1114">
        <w:rPr>
          <w:rFonts w:ascii="Georgia" w:eastAsia="Times New Roman" w:hAnsi="Georgia" w:cs="Times New Roman"/>
          <w:i/>
          <w:color w:val="333333"/>
          <w:sz w:val="21"/>
          <w:szCs w:val="21"/>
          <w:lang w:val="en-GB" w:eastAsia="sv-SE"/>
        </w:rPr>
        <w:t>Or how about a new accelerator targeting women entrepreneurs?</w:t>
      </w:r>
      <w:proofErr w:type="gramEnd"/>
    </w:p>
    <w:p w:rsidR="00F84B6E" w:rsidRPr="00BD1114"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Of course, women are not a homogeneous group, and nor are European countries. Reaching out to them requires a range of tools, and a range of people helping to make a difference. Like politicians and professors; businesses and NGOs; mentors and role models; teachers and parents. I hope all of you here today, can take these messages home with you, and help us find some solutions; I hope MEPs will take this back to your constituencies.</w:t>
      </w:r>
    </w:p>
    <w:p w:rsidR="00F84B6E" w:rsidRDefault="00F84B6E" w:rsidP="00D4772B">
      <w:pPr>
        <w:spacing w:after="120" w:line="240" w:lineRule="auto"/>
        <w:ind w:firstLine="142"/>
        <w:rPr>
          <w:rFonts w:ascii="Georgia" w:eastAsia="Times New Roman" w:hAnsi="Georgia" w:cs="Times New Roman"/>
          <w:i/>
          <w:color w:val="333333"/>
          <w:sz w:val="21"/>
          <w:szCs w:val="21"/>
          <w:lang w:val="en-GB" w:eastAsia="sv-SE"/>
        </w:rPr>
      </w:pPr>
      <w:r w:rsidRPr="00BD1114">
        <w:rPr>
          <w:rFonts w:ascii="Georgia" w:eastAsia="Times New Roman" w:hAnsi="Georgia" w:cs="Times New Roman"/>
          <w:i/>
          <w:color w:val="333333"/>
          <w:sz w:val="21"/>
          <w:szCs w:val="21"/>
          <w:lang w:val="en-GB" w:eastAsia="sv-SE"/>
        </w:rPr>
        <w:t>As I said, this isn't a problem, it's an opportunity. We are not doing women a special favour: the industry needs their talent, and our economy needs their innovation. Digital women are worth more than diamonds. Thank you.</w:t>
      </w:r>
    </w:p>
    <w:p w:rsidR="00D4772B" w:rsidRDefault="00D4772B" w:rsidP="00D4772B">
      <w:pPr>
        <w:spacing w:after="120" w:line="240" w:lineRule="auto"/>
        <w:ind w:firstLine="142"/>
        <w:rPr>
          <w:rFonts w:ascii="Georgia" w:eastAsia="Times New Roman" w:hAnsi="Georgia" w:cs="Times New Roman"/>
          <w:i/>
          <w:color w:val="333333"/>
          <w:sz w:val="21"/>
          <w:szCs w:val="21"/>
          <w:lang w:val="en-GB" w:eastAsia="sv-SE"/>
        </w:rPr>
      </w:pPr>
    </w:p>
    <w:p w:rsidR="00D4772B" w:rsidRPr="00BD1114" w:rsidRDefault="00D4772B" w:rsidP="00D4772B">
      <w:pPr>
        <w:spacing w:after="120" w:line="240" w:lineRule="auto"/>
        <w:ind w:firstLine="142"/>
        <w:rPr>
          <w:rFonts w:ascii="Georgia" w:eastAsia="Times New Roman" w:hAnsi="Georgia" w:cs="Times New Roman"/>
          <w:i/>
          <w:color w:val="333333"/>
          <w:sz w:val="21"/>
          <w:szCs w:val="21"/>
          <w:lang w:val="en-GB" w:eastAsia="sv-SE"/>
        </w:rPr>
      </w:pPr>
    </w:p>
    <w:p w:rsidR="00BD1114" w:rsidRPr="00BD1114" w:rsidRDefault="00BD1114" w:rsidP="00BD1114">
      <w:pPr>
        <w:rPr>
          <w:lang w:val="en-GB"/>
        </w:rPr>
      </w:pPr>
      <w:proofErr w:type="gramStart"/>
      <w:r w:rsidRPr="00BD1114">
        <w:rPr>
          <w:lang w:val="en-GB" w:eastAsia="sv-SE"/>
        </w:rPr>
        <w:t xml:space="preserve">By </w:t>
      </w:r>
      <w:proofErr w:type="spellStart"/>
      <w:r w:rsidRPr="00BD1114">
        <w:rPr>
          <w:b/>
          <w:lang w:val="en-GB" w:eastAsia="sv-SE"/>
        </w:rPr>
        <w:t>Amalia</w:t>
      </w:r>
      <w:proofErr w:type="spellEnd"/>
      <w:r w:rsidRPr="00BD1114">
        <w:rPr>
          <w:b/>
          <w:lang w:val="en-GB" w:eastAsia="sv-SE"/>
        </w:rPr>
        <w:t xml:space="preserve"> </w:t>
      </w:r>
      <w:proofErr w:type="spellStart"/>
      <w:r w:rsidRPr="00BD1114">
        <w:rPr>
          <w:b/>
          <w:lang w:val="en-GB" w:eastAsia="sv-SE"/>
        </w:rPr>
        <w:t>Sartori</w:t>
      </w:r>
      <w:proofErr w:type="spellEnd"/>
      <w:r w:rsidRPr="00BD1114">
        <w:rPr>
          <w:lang w:val="en-GB" w:eastAsia="sv-SE"/>
        </w:rPr>
        <w:t xml:space="preserve">, </w:t>
      </w:r>
      <w:r w:rsidRPr="00BD1114">
        <w:rPr>
          <w:lang w:val="en-GB"/>
        </w:rPr>
        <w:t xml:space="preserve">chair of the ITRE </w:t>
      </w:r>
      <w:proofErr w:type="spellStart"/>
      <w:r w:rsidRPr="00BD1114">
        <w:rPr>
          <w:lang w:val="en-GB"/>
        </w:rPr>
        <w:t>committé</w:t>
      </w:r>
      <w:proofErr w:type="spellEnd"/>
      <w:r w:rsidR="009B5AB4">
        <w:rPr>
          <w:rStyle w:val="Fotnotsreferens"/>
          <w:lang w:val="en-GB"/>
        </w:rPr>
        <w:footnoteReference w:id="2"/>
      </w:r>
      <w:r w:rsidRPr="00BD1114">
        <w:rPr>
          <w:lang w:val="en-GB"/>
        </w:rPr>
        <w:t>.</w:t>
      </w:r>
      <w:proofErr w:type="gramEnd"/>
    </w:p>
    <w:p w:rsidR="00BD1114" w:rsidRPr="00D4772B" w:rsidRDefault="00BD1114" w:rsidP="00D4772B">
      <w:pPr>
        <w:spacing w:after="120" w:line="240" w:lineRule="auto"/>
        <w:ind w:firstLine="142"/>
        <w:rPr>
          <w:rFonts w:ascii="Georgia" w:eastAsia="Times New Roman" w:hAnsi="Georgia" w:cs="Times New Roman"/>
          <w:i/>
          <w:color w:val="333333"/>
          <w:sz w:val="21"/>
          <w:szCs w:val="21"/>
          <w:lang w:val="en-GB" w:eastAsia="sv-SE"/>
        </w:rPr>
      </w:pPr>
      <w:r w:rsidRPr="00D4772B">
        <w:rPr>
          <w:rFonts w:ascii="Georgia" w:eastAsia="Times New Roman" w:hAnsi="Georgia" w:cs="Times New Roman"/>
          <w:i/>
          <w:color w:val="333333"/>
          <w:sz w:val="21"/>
          <w:szCs w:val="21"/>
          <w:lang w:val="en-GB" w:eastAsia="sv-SE"/>
        </w:rPr>
        <w:t xml:space="preserve">The hearing provided a vital opportunity for an exchange of views on the issues like why number of women studying and choosing careers in ICT is decreasing, why women are under-represented at all levels in the ICT sector and the need to attract women into ICT jobs in order to realise full equal opportunities and to empower </w:t>
      </w:r>
      <w:r w:rsidR="00D4772B" w:rsidRPr="00D4772B">
        <w:rPr>
          <w:rFonts w:ascii="Georgia" w:eastAsia="Times New Roman" w:hAnsi="Georgia" w:cs="Times New Roman"/>
          <w:i/>
          <w:color w:val="333333"/>
          <w:sz w:val="21"/>
          <w:szCs w:val="21"/>
          <w:lang w:val="en-GB" w:eastAsia="sv-SE"/>
        </w:rPr>
        <w:t>them</w:t>
      </w:r>
      <w:r w:rsidRPr="00D4772B">
        <w:rPr>
          <w:rFonts w:ascii="Georgia" w:eastAsia="Times New Roman" w:hAnsi="Georgia" w:cs="Times New Roman"/>
          <w:i/>
          <w:color w:val="333333"/>
          <w:sz w:val="21"/>
          <w:szCs w:val="21"/>
          <w:lang w:val="en-GB" w:eastAsia="sv-SE"/>
        </w:rPr>
        <w:t xml:space="preserve"> to participate fully in the information society.</w:t>
      </w:r>
    </w:p>
    <w:p w:rsidR="00F84B6E" w:rsidRDefault="00F84B6E" w:rsidP="00F84B6E">
      <w:pPr>
        <w:rPr>
          <w:lang w:val="en-GB"/>
        </w:rPr>
      </w:pPr>
    </w:p>
    <w:p w:rsidR="00ED2F00" w:rsidRDefault="00ED2F00">
      <w:pPr>
        <w:rPr>
          <w:lang w:val="en-GB"/>
        </w:rPr>
      </w:pPr>
      <w:r>
        <w:rPr>
          <w:lang w:val="en-GB"/>
        </w:rPr>
        <w:br w:type="page"/>
      </w:r>
    </w:p>
    <w:p w:rsidR="00467764" w:rsidRPr="00BD1114" w:rsidRDefault="00467764" w:rsidP="00467764">
      <w:pPr>
        <w:autoSpaceDE w:val="0"/>
        <w:autoSpaceDN w:val="0"/>
        <w:adjustRightInd w:val="0"/>
        <w:spacing w:after="0" w:line="240" w:lineRule="auto"/>
        <w:rPr>
          <w:rFonts w:ascii="TimesNewRoman,Bold" w:hAnsi="TimesNewRoman,Bold" w:cs="TimesNewRoman,Bold"/>
          <w:b/>
          <w:bCs/>
          <w:sz w:val="32"/>
          <w:szCs w:val="32"/>
          <w:lang w:val="en-GB"/>
        </w:rPr>
      </w:pPr>
      <w:r w:rsidRPr="00BD1114">
        <w:rPr>
          <w:rFonts w:ascii="TimesNewRoman,Bold" w:hAnsi="TimesNewRoman,Bold" w:cs="TimesNewRoman,Bold"/>
          <w:b/>
          <w:bCs/>
          <w:sz w:val="32"/>
          <w:szCs w:val="32"/>
          <w:lang w:val="en-GB"/>
        </w:rPr>
        <w:t>PROGRAMME</w:t>
      </w:r>
    </w:p>
    <w:p w:rsidR="00467764" w:rsidRPr="00ED2F00" w:rsidRDefault="00467764" w:rsidP="00467764">
      <w:pPr>
        <w:autoSpaceDE w:val="0"/>
        <w:autoSpaceDN w:val="0"/>
        <w:adjustRightInd w:val="0"/>
        <w:spacing w:after="0" w:line="240" w:lineRule="auto"/>
        <w:rPr>
          <w:rFonts w:ascii="TimesNewRoman,Bold" w:hAnsi="TimesNewRoman,Bold" w:cs="TimesNewRoman,Bold"/>
          <w:b/>
          <w:bCs/>
          <w:szCs w:val="24"/>
          <w:lang w:val="en-GB"/>
        </w:rPr>
      </w:pPr>
      <w:r w:rsidRPr="00ED2F00">
        <w:rPr>
          <w:rFonts w:ascii="TimesNewRoman,Bold" w:hAnsi="TimesNewRoman,Bold" w:cs="TimesNewRoman,Bold"/>
          <w:b/>
          <w:bCs/>
          <w:szCs w:val="24"/>
          <w:lang w:val="en-GB"/>
        </w:rPr>
        <w:t>Opening</w:t>
      </w:r>
    </w:p>
    <w:p w:rsidR="00ED2F00"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 xml:space="preserve">15.00 - 15.10 </w:t>
      </w:r>
    </w:p>
    <w:p w:rsidR="00467764" w:rsidRPr="00ED2F00" w:rsidRDefault="00467764" w:rsidP="00467764">
      <w:pPr>
        <w:autoSpaceDE w:val="0"/>
        <w:autoSpaceDN w:val="0"/>
        <w:adjustRightInd w:val="0"/>
        <w:spacing w:after="0" w:line="240" w:lineRule="auto"/>
        <w:rPr>
          <w:rFonts w:ascii="TimesNewRoman,Bold" w:hAnsi="TimesNewRoman,Bold" w:cs="TimesNewRoman,Bold"/>
          <w:b/>
          <w:bCs/>
          <w:szCs w:val="24"/>
          <w:lang w:val="en-GB"/>
        </w:rPr>
      </w:pPr>
      <w:r w:rsidRPr="00ED2F00">
        <w:rPr>
          <w:rFonts w:ascii="TimesNewRoman" w:hAnsi="TimesNewRoman" w:cs="TimesNewRoman"/>
          <w:szCs w:val="24"/>
          <w:lang w:val="en-GB"/>
        </w:rPr>
        <w:t xml:space="preserve">Opening of the hearing and introductory statement by Ms </w:t>
      </w:r>
      <w:proofErr w:type="spellStart"/>
      <w:r w:rsidRPr="00ED2F00">
        <w:rPr>
          <w:rFonts w:ascii="TimesNewRoman,Bold" w:hAnsi="TimesNewRoman,Bold" w:cs="TimesNewRoman,Bold"/>
          <w:b/>
          <w:bCs/>
          <w:szCs w:val="24"/>
          <w:lang w:val="en-GB"/>
        </w:rPr>
        <w:t>Amalia</w:t>
      </w:r>
      <w:proofErr w:type="spellEnd"/>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proofErr w:type="spellStart"/>
      <w:r w:rsidRPr="00ED2F00">
        <w:rPr>
          <w:rFonts w:ascii="TimesNewRoman,Bold" w:hAnsi="TimesNewRoman,Bold" w:cs="TimesNewRoman,Bold"/>
          <w:b/>
          <w:bCs/>
          <w:szCs w:val="24"/>
          <w:lang w:val="en-GB"/>
        </w:rPr>
        <w:t>Sartori</w:t>
      </w:r>
      <w:proofErr w:type="spellEnd"/>
      <w:r w:rsidRPr="00ED2F00">
        <w:rPr>
          <w:rFonts w:ascii="TimesNewRoman" w:hAnsi="TimesNewRoman" w:cs="TimesNewRoman"/>
          <w:szCs w:val="24"/>
          <w:lang w:val="en-GB"/>
        </w:rPr>
        <w:t>, Chair of the ITRE Committee</w:t>
      </w:r>
    </w:p>
    <w:p w:rsidR="00ED2F00"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 xml:space="preserve">15.10 - 15.20 </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proofErr w:type="spellStart"/>
      <w:r w:rsidRPr="00ED2F00">
        <w:rPr>
          <w:rFonts w:ascii="TimesNewRoman,Bold" w:hAnsi="TimesNewRoman,Bold" w:cs="TimesNewRoman,Bold"/>
          <w:b/>
          <w:bCs/>
          <w:szCs w:val="24"/>
          <w:lang w:val="en-GB"/>
        </w:rPr>
        <w:t>Hamadoun</w:t>
      </w:r>
      <w:proofErr w:type="spellEnd"/>
      <w:r w:rsidRPr="00ED2F00">
        <w:rPr>
          <w:rFonts w:ascii="TimesNewRoman,Bold" w:hAnsi="TimesNewRoman,Bold" w:cs="TimesNewRoman,Bold"/>
          <w:b/>
          <w:bCs/>
          <w:szCs w:val="24"/>
          <w:lang w:val="en-GB"/>
        </w:rPr>
        <w:t xml:space="preserve"> </w:t>
      </w:r>
      <w:proofErr w:type="spellStart"/>
      <w:r w:rsidRPr="00ED2F00">
        <w:rPr>
          <w:rFonts w:ascii="TimesNewRoman,Bold" w:hAnsi="TimesNewRoman,Bold" w:cs="TimesNewRoman,Bold"/>
          <w:b/>
          <w:bCs/>
          <w:szCs w:val="24"/>
          <w:lang w:val="en-GB"/>
        </w:rPr>
        <w:t>Touré</w:t>
      </w:r>
      <w:proofErr w:type="spellEnd"/>
      <w:r w:rsidRPr="00ED2F00">
        <w:rPr>
          <w:rFonts w:ascii="TimesNewRoman,Bold" w:hAnsi="TimesNewRoman,Bold" w:cs="TimesNewRoman,Bold"/>
          <w:b/>
          <w:bCs/>
          <w:szCs w:val="24"/>
          <w:lang w:val="en-GB"/>
        </w:rPr>
        <w:t xml:space="preserve">, </w:t>
      </w:r>
      <w:r w:rsidRPr="00ED2F00">
        <w:rPr>
          <w:rFonts w:ascii="TimesNewRoman" w:hAnsi="TimesNewRoman" w:cs="TimesNewRoman"/>
          <w:szCs w:val="24"/>
          <w:lang w:val="en-GB"/>
        </w:rPr>
        <w:t>Secretary-General, International Telecommunication</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Union</w:t>
      </w:r>
    </w:p>
    <w:p w:rsidR="00ED2F00"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 xml:space="preserve">15.20 - 15.30 </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proofErr w:type="spellStart"/>
      <w:r w:rsidRPr="00ED2F00">
        <w:rPr>
          <w:rFonts w:ascii="TimesNewRoman,Bold" w:hAnsi="TimesNewRoman,Bold" w:cs="TimesNewRoman,Bold"/>
          <w:b/>
          <w:bCs/>
          <w:szCs w:val="24"/>
          <w:lang w:val="en-GB"/>
        </w:rPr>
        <w:t>Neelie</w:t>
      </w:r>
      <w:proofErr w:type="spellEnd"/>
      <w:r w:rsidRPr="00ED2F00">
        <w:rPr>
          <w:rFonts w:ascii="TimesNewRoman,Bold" w:hAnsi="TimesNewRoman,Bold" w:cs="TimesNewRoman,Bold"/>
          <w:b/>
          <w:bCs/>
          <w:szCs w:val="24"/>
          <w:lang w:val="en-GB"/>
        </w:rPr>
        <w:t xml:space="preserve"> </w:t>
      </w:r>
      <w:proofErr w:type="spellStart"/>
      <w:r w:rsidRPr="00ED2F00">
        <w:rPr>
          <w:rFonts w:ascii="TimesNewRoman,Bold" w:hAnsi="TimesNewRoman,Bold" w:cs="TimesNewRoman,Bold"/>
          <w:b/>
          <w:bCs/>
          <w:szCs w:val="24"/>
          <w:lang w:val="en-GB"/>
        </w:rPr>
        <w:t>Kroes</w:t>
      </w:r>
      <w:proofErr w:type="spellEnd"/>
      <w:r w:rsidRPr="00ED2F00">
        <w:rPr>
          <w:rFonts w:ascii="TimesNewRoman,Bold" w:hAnsi="TimesNewRoman,Bold" w:cs="TimesNewRoman,Bold"/>
          <w:b/>
          <w:bCs/>
          <w:szCs w:val="24"/>
          <w:lang w:val="en-GB"/>
        </w:rPr>
        <w:t xml:space="preserve">, </w:t>
      </w:r>
      <w:r w:rsidRPr="00ED2F00">
        <w:rPr>
          <w:rFonts w:ascii="TimesNewRoman" w:hAnsi="TimesNewRoman" w:cs="TimesNewRoman"/>
          <w:szCs w:val="24"/>
          <w:lang w:val="en-GB"/>
        </w:rPr>
        <w:t>Vice-President of the European Commission</w:t>
      </w:r>
    </w:p>
    <w:p w:rsidR="00ED2F00" w:rsidRPr="00BD1114" w:rsidRDefault="00ED2F00" w:rsidP="00467764">
      <w:pPr>
        <w:autoSpaceDE w:val="0"/>
        <w:autoSpaceDN w:val="0"/>
        <w:adjustRightInd w:val="0"/>
        <w:spacing w:after="0" w:line="240" w:lineRule="auto"/>
        <w:rPr>
          <w:rFonts w:ascii="TimesNewRoman" w:hAnsi="TimesNewRoman" w:cs="TimesNewRoman"/>
          <w:sz w:val="24"/>
          <w:szCs w:val="24"/>
          <w:lang w:val="en-GB"/>
        </w:rPr>
      </w:pPr>
    </w:p>
    <w:p w:rsidR="00ED2F00" w:rsidRDefault="00467764" w:rsidP="00467764">
      <w:pPr>
        <w:autoSpaceDE w:val="0"/>
        <w:autoSpaceDN w:val="0"/>
        <w:adjustRightInd w:val="0"/>
        <w:spacing w:after="0" w:line="240" w:lineRule="auto"/>
        <w:rPr>
          <w:rFonts w:ascii="TimesNewRoman,Bold" w:hAnsi="TimesNewRoman,Bold" w:cs="TimesNewRoman,Bold"/>
          <w:b/>
          <w:bCs/>
          <w:sz w:val="24"/>
          <w:szCs w:val="24"/>
          <w:lang w:val="en-GB"/>
        </w:rPr>
      </w:pPr>
      <w:r w:rsidRPr="00BD1114">
        <w:rPr>
          <w:rFonts w:ascii="TimesNewRoman,Bold" w:hAnsi="TimesNewRoman,Bold" w:cs="TimesNewRoman,Bold"/>
          <w:b/>
          <w:bCs/>
          <w:sz w:val="24"/>
          <w:szCs w:val="24"/>
          <w:lang w:val="en-GB"/>
        </w:rPr>
        <w:t xml:space="preserve">Panel 1 </w:t>
      </w:r>
    </w:p>
    <w:p w:rsidR="00467764" w:rsidRPr="00ED2F00" w:rsidRDefault="00467764" w:rsidP="00467764">
      <w:pPr>
        <w:autoSpaceDE w:val="0"/>
        <w:autoSpaceDN w:val="0"/>
        <w:adjustRightInd w:val="0"/>
        <w:spacing w:after="0" w:line="240" w:lineRule="auto"/>
        <w:rPr>
          <w:rFonts w:ascii="TimesNewRoman,Bold" w:hAnsi="TimesNewRoman,Bold" w:cs="TimesNewRoman,Bold"/>
          <w:b/>
          <w:bCs/>
          <w:szCs w:val="24"/>
          <w:lang w:val="en-GB"/>
        </w:rPr>
      </w:pPr>
      <w:r w:rsidRPr="00ED2F00">
        <w:rPr>
          <w:rFonts w:ascii="TimesNewRoman,Bold" w:hAnsi="TimesNewRoman,Bold" w:cs="TimesNewRoman,Bold"/>
          <w:b/>
          <w:bCs/>
          <w:szCs w:val="24"/>
          <w:lang w:val="en-GB"/>
        </w:rPr>
        <w:t>Women in ICT careers: how to explore female talent?</w:t>
      </w:r>
    </w:p>
    <w:p w:rsidR="00ED2F00"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 xml:space="preserve">15.30 - 15.40 </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proofErr w:type="spellStart"/>
      <w:r w:rsidRPr="00ED2F00">
        <w:rPr>
          <w:rFonts w:ascii="TimesNewRoman,Bold" w:hAnsi="TimesNewRoman,Bold" w:cs="TimesNewRoman,Bold"/>
          <w:b/>
          <w:bCs/>
          <w:szCs w:val="24"/>
          <w:lang w:val="en-GB"/>
        </w:rPr>
        <w:t>Gianna</w:t>
      </w:r>
      <w:proofErr w:type="spellEnd"/>
      <w:r w:rsidRPr="00ED2F00">
        <w:rPr>
          <w:rFonts w:ascii="TimesNewRoman,Bold" w:hAnsi="TimesNewRoman,Bold" w:cs="TimesNewRoman,Bold"/>
          <w:b/>
          <w:bCs/>
          <w:szCs w:val="24"/>
          <w:lang w:val="en-GB"/>
        </w:rPr>
        <w:t xml:space="preserve"> </w:t>
      </w:r>
      <w:proofErr w:type="spellStart"/>
      <w:r w:rsidRPr="00ED2F00">
        <w:rPr>
          <w:rFonts w:ascii="TimesNewRoman,Bold" w:hAnsi="TimesNewRoman,Bold" w:cs="TimesNewRoman,Bold"/>
          <w:b/>
          <w:bCs/>
          <w:szCs w:val="24"/>
          <w:lang w:val="en-GB"/>
        </w:rPr>
        <w:t>Martinengo</w:t>
      </w:r>
      <w:proofErr w:type="spellEnd"/>
      <w:r w:rsidRPr="00ED2F00">
        <w:rPr>
          <w:rFonts w:ascii="TimesNewRoman,Bold" w:hAnsi="TimesNewRoman,Bold" w:cs="TimesNewRoman,Bold"/>
          <w:b/>
          <w:bCs/>
          <w:szCs w:val="24"/>
          <w:lang w:val="en-GB"/>
        </w:rPr>
        <w:t xml:space="preserve">, </w:t>
      </w:r>
      <w:r w:rsidRPr="00ED2F00">
        <w:rPr>
          <w:rFonts w:ascii="TimesNewRoman" w:hAnsi="TimesNewRoman" w:cs="TimesNewRoman"/>
          <w:szCs w:val="24"/>
          <w:lang w:val="en-GB"/>
        </w:rPr>
        <w:t xml:space="preserve">President of </w:t>
      </w:r>
      <w:proofErr w:type="spellStart"/>
      <w:r w:rsidRPr="00ED2F00">
        <w:rPr>
          <w:rFonts w:ascii="TimesNewRoman" w:hAnsi="TimesNewRoman" w:cs="TimesNewRoman"/>
          <w:szCs w:val="24"/>
          <w:lang w:val="en-GB"/>
        </w:rPr>
        <w:t>DidaelKTS</w:t>
      </w:r>
      <w:proofErr w:type="spellEnd"/>
      <w:r w:rsidRPr="00ED2F00">
        <w:rPr>
          <w:rFonts w:ascii="TimesNewRoman" w:hAnsi="TimesNewRoman" w:cs="TimesNewRoman"/>
          <w:szCs w:val="24"/>
          <w:lang w:val="en-GB"/>
        </w:rPr>
        <w:t xml:space="preserve"> and President of the</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Women and Technology</w:t>
      </w:r>
    </w:p>
    <w:p w:rsidR="00ED2F00"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 xml:space="preserve">15.40 - 15.50 </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proofErr w:type="spellStart"/>
      <w:r w:rsidRPr="00ED2F00">
        <w:rPr>
          <w:rFonts w:ascii="TimesNewRoman,Bold" w:hAnsi="TimesNewRoman,Bold" w:cs="TimesNewRoman,Bold"/>
          <w:b/>
          <w:bCs/>
          <w:szCs w:val="24"/>
          <w:lang w:val="en-GB"/>
        </w:rPr>
        <w:t>Saskia</w:t>
      </w:r>
      <w:proofErr w:type="spellEnd"/>
      <w:r w:rsidRPr="00ED2F00">
        <w:rPr>
          <w:rFonts w:ascii="TimesNewRoman,Bold" w:hAnsi="TimesNewRoman,Bold" w:cs="TimesNewRoman,Bold"/>
          <w:b/>
          <w:bCs/>
          <w:szCs w:val="24"/>
          <w:lang w:val="en-GB"/>
        </w:rPr>
        <w:t xml:space="preserve"> Van </w:t>
      </w:r>
      <w:proofErr w:type="spellStart"/>
      <w:r w:rsidRPr="00ED2F00">
        <w:rPr>
          <w:rFonts w:ascii="TimesNewRoman,Bold" w:hAnsi="TimesNewRoman,Bold" w:cs="TimesNewRoman,Bold"/>
          <w:b/>
          <w:bCs/>
          <w:szCs w:val="24"/>
          <w:lang w:val="en-GB"/>
        </w:rPr>
        <w:t>Uffelen</w:t>
      </w:r>
      <w:proofErr w:type="spellEnd"/>
      <w:r w:rsidRPr="00ED2F00">
        <w:rPr>
          <w:rFonts w:ascii="TimesNewRoman" w:hAnsi="TimesNewRoman" w:cs="TimesNewRoman"/>
          <w:szCs w:val="24"/>
          <w:lang w:val="en-GB"/>
        </w:rPr>
        <w:t>, CEO at Bull and CSB Consulting, Digital</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Champion for Belgium</w:t>
      </w:r>
    </w:p>
    <w:p w:rsidR="00ED2F00"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 xml:space="preserve">15.50 - 16.00 </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Bold" w:hAnsi="TimesNewRoman,Bold" w:cs="TimesNewRoman,Bold"/>
          <w:b/>
          <w:bCs/>
          <w:szCs w:val="24"/>
          <w:lang w:val="en-GB"/>
        </w:rPr>
        <w:t>Monique Morrow</w:t>
      </w:r>
      <w:r w:rsidRPr="00ED2F00">
        <w:rPr>
          <w:rFonts w:ascii="TimesNewRoman" w:hAnsi="TimesNewRoman" w:cs="TimesNewRoman"/>
          <w:szCs w:val="24"/>
          <w:lang w:val="en-GB"/>
        </w:rPr>
        <w:t>, CTO Asia Pacific &amp; Distinguished Consulting</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Engineer, CISCO</w:t>
      </w:r>
    </w:p>
    <w:p w:rsidR="00467764" w:rsidRPr="00ED2F00" w:rsidRDefault="00467764" w:rsidP="00467764">
      <w:pPr>
        <w:autoSpaceDE w:val="0"/>
        <w:autoSpaceDN w:val="0"/>
        <w:adjustRightInd w:val="0"/>
        <w:spacing w:after="0" w:line="240" w:lineRule="auto"/>
        <w:rPr>
          <w:rFonts w:ascii="TimesNewRoman,BoldItalic" w:hAnsi="TimesNewRoman,BoldItalic" w:cs="TimesNewRoman,BoldItalic"/>
          <w:b/>
          <w:bCs/>
          <w:i/>
          <w:iCs/>
          <w:szCs w:val="24"/>
          <w:lang w:val="en-GB"/>
        </w:rPr>
      </w:pPr>
      <w:r w:rsidRPr="00ED2F00">
        <w:rPr>
          <w:rFonts w:ascii="TimesNewRoman,BoldItalic" w:hAnsi="TimesNewRoman,BoldItalic" w:cs="TimesNewRoman,BoldItalic"/>
          <w:b/>
          <w:bCs/>
          <w:i/>
          <w:iCs/>
          <w:szCs w:val="24"/>
          <w:lang w:val="en-GB"/>
        </w:rPr>
        <w:t>16.00 - 16.20 Q &amp; A by Members</w:t>
      </w:r>
    </w:p>
    <w:p w:rsidR="00ED2F00" w:rsidRDefault="00ED2F00" w:rsidP="00467764">
      <w:pPr>
        <w:autoSpaceDE w:val="0"/>
        <w:autoSpaceDN w:val="0"/>
        <w:adjustRightInd w:val="0"/>
        <w:spacing w:after="0" w:line="240" w:lineRule="auto"/>
        <w:rPr>
          <w:rFonts w:ascii="TimesNewRoman,Bold" w:hAnsi="TimesNewRoman,Bold" w:cs="TimesNewRoman,Bold"/>
          <w:b/>
          <w:bCs/>
          <w:sz w:val="24"/>
          <w:szCs w:val="24"/>
          <w:lang w:val="en-GB"/>
        </w:rPr>
      </w:pPr>
    </w:p>
    <w:p w:rsidR="00ED2F00" w:rsidRDefault="00467764" w:rsidP="00467764">
      <w:pPr>
        <w:autoSpaceDE w:val="0"/>
        <w:autoSpaceDN w:val="0"/>
        <w:adjustRightInd w:val="0"/>
        <w:spacing w:after="0" w:line="240" w:lineRule="auto"/>
        <w:rPr>
          <w:rFonts w:ascii="TimesNewRoman,Bold" w:hAnsi="TimesNewRoman,Bold" w:cs="TimesNewRoman,Bold"/>
          <w:b/>
          <w:bCs/>
          <w:sz w:val="24"/>
          <w:szCs w:val="24"/>
          <w:lang w:val="en-GB"/>
        </w:rPr>
      </w:pPr>
      <w:r w:rsidRPr="00BD1114">
        <w:rPr>
          <w:rFonts w:ascii="TimesNewRoman,Bold" w:hAnsi="TimesNewRoman,Bold" w:cs="TimesNewRoman,Bold"/>
          <w:b/>
          <w:bCs/>
          <w:sz w:val="24"/>
          <w:szCs w:val="24"/>
          <w:lang w:val="en-GB"/>
        </w:rPr>
        <w:t xml:space="preserve">Panel 2 </w:t>
      </w:r>
    </w:p>
    <w:p w:rsidR="00467764" w:rsidRPr="00ED2F00" w:rsidRDefault="00467764" w:rsidP="00467764">
      <w:pPr>
        <w:autoSpaceDE w:val="0"/>
        <w:autoSpaceDN w:val="0"/>
        <w:adjustRightInd w:val="0"/>
        <w:spacing w:after="0" w:line="240" w:lineRule="auto"/>
        <w:rPr>
          <w:rFonts w:ascii="TimesNewRoman,Bold" w:hAnsi="TimesNewRoman,Bold" w:cs="TimesNewRoman,Bold"/>
          <w:b/>
          <w:bCs/>
          <w:szCs w:val="24"/>
          <w:lang w:val="en-GB"/>
        </w:rPr>
      </w:pPr>
      <w:r w:rsidRPr="00ED2F00">
        <w:rPr>
          <w:rFonts w:ascii="TimesNewRoman,Bold" w:hAnsi="TimesNewRoman,Bold" w:cs="TimesNewRoman,Bold"/>
          <w:b/>
          <w:bCs/>
          <w:szCs w:val="24"/>
          <w:lang w:val="en-GB"/>
        </w:rPr>
        <w:t>Nourishing the pipeline: ICT skills for ICT jobs</w:t>
      </w:r>
    </w:p>
    <w:p w:rsidR="00ED2F00"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 xml:space="preserve">16.20 - 16.30 </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Bold" w:hAnsi="TimesNewRoman,Bold" w:cs="TimesNewRoman,Bold"/>
          <w:b/>
          <w:bCs/>
          <w:szCs w:val="24"/>
          <w:lang w:val="en-GB"/>
        </w:rPr>
        <w:t>Kicki Stridh</w:t>
      </w:r>
      <w:r w:rsidRPr="00ED2F00">
        <w:rPr>
          <w:rFonts w:ascii="TimesNewRoman" w:hAnsi="TimesNewRoman" w:cs="TimesNewRoman"/>
          <w:szCs w:val="24"/>
          <w:lang w:val="en-GB"/>
        </w:rPr>
        <w:t xml:space="preserve">, Board Member, </w:t>
      </w:r>
      <w:proofErr w:type="gramStart"/>
      <w:r w:rsidRPr="00ED2F00">
        <w:rPr>
          <w:rFonts w:ascii="TimesNewRoman" w:hAnsi="TimesNewRoman" w:cs="TimesNewRoman"/>
          <w:szCs w:val="24"/>
          <w:lang w:val="en-GB"/>
        </w:rPr>
        <w:t>The</w:t>
      </w:r>
      <w:proofErr w:type="gramEnd"/>
      <w:r w:rsidRPr="00ED2F00">
        <w:rPr>
          <w:rFonts w:ascii="TimesNewRoman" w:hAnsi="TimesNewRoman" w:cs="TimesNewRoman"/>
          <w:szCs w:val="24"/>
          <w:lang w:val="en-GB"/>
        </w:rPr>
        <w:t xml:space="preserve"> European Association for Women in</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Science, Engineering and Technology (SET), Sweden</w:t>
      </w:r>
    </w:p>
    <w:p w:rsidR="00ED2F00"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 xml:space="preserve">16.30 - 16.40 </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proofErr w:type="spellStart"/>
      <w:r w:rsidRPr="00ED2F00">
        <w:rPr>
          <w:rFonts w:ascii="TimesNewRoman,Bold" w:hAnsi="TimesNewRoman,Bold" w:cs="TimesNewRoman,Bold"/>
          <w:b/>
          <w:bCs/>
          <w:szCs w:val="24"/>
          <w:lang w:val="en-GB"/>
        </w:rPr>
        <w:t>Ruthe</w:t>
      </w:r>
      <w:proofErr w:type="spellEnd"/>
      <w:r w:rsidRPr="00ED2F00">
        <w:rPr>
          <w:rFonts w:ascii="TimesNewRoman,Bold" w:hAnsi="TimesNewRoman,Bold" w:cs="TimesNewRoman,Bold"/>
          <w:b/>
          <w:bCs/>
          <w:szCs w:val="24"/>
          <w:lang w:val="en-GB"/>
        </w:rPr>
        <w:t xml:space="preserve"> Farmer, </w:t>
      </w:r>
      <w:r w:rsidRPr="00ED2F00">
        <w:rPr>
          <w:rFonts w:ascii="TimesNewRoman" w:hAnsi="TimesNewRoman" w:cs="TimesNewRoman"/>
          <w:szCs w:val="24"/>
          <w:lang w:val="en-GB"/>
        </w:rPr>
        <w:t>Director of Strategic Initiatives, National Centre for</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Women and IT</w:t>
      </w:r>
    </w:p>
    <w:p w:rsidR="00ED2F00"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 xml:space="preserve">16.40 - 16.50 </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Bold" w:hAnsi="TimesNewRoman,Bold" w:cs="TimesNewRoman,Bold"/>
          <w:b/>
          <w:bCs/>
          <w:szCs w:val="24"/>
          <w:lang w:val="en-GB"/>
        </w:rPr>
        <w:t xml:space="preserve">Donna </w:t>
      </w:r>
      <w:proofErr w:type="spellStart"/>
      <w:r w:rsidRPr="00ED2F00">
        <w:rPr>
          <w:rFonts w:ascii="TimesNewRoman,Bold" w:hAnsi="TimesNewRoman,Bold" w:cs="TimesNewRoman,Bold"/>
          <w:b/>
          <w:bCs/>
          <w:szCs w:val="24"/>
          <w:lang w:val="en-GB"/>
        </w:rPr>
        <w:t>Metzlar</w:t>
      </w:r>
      <w:proofErr w:type="spellEnd"/>
      <w:r w:rsidRPr="00ED2F00">
        <w:rPr>
          <w:rFonts w:ascii="TimesNewRoman,Bold" w:hAnsi="TimesNewRoman,Bold" w:cs="TimesNewRoman,Bold"/>
          <w:b/>
          <w:bCs/>
          <w:szCs w:val="24"/>
          <w:lang w:val="en-GB"/>
        </w:rPr>
        <w:t xml:space="preserve">, </w:t>
      </w:r>
      <w:r w:rsidRPr="00ED2F00">
        <w:rPr>
          <w:rFonts w:ascii="TimesNewRoman" w:hAnsi="TimesNewRoman" w:cs="TimesNewRoman"/>
          <w:szCs w:val="24"/>
          <w:lang w:val="en-GB"/>
        </w:rPr>
        <w:t xml:space="preserve">Community advocate, The </w:t>
      </w:r>
      <w:proofErr w:type="spellStart"/>
      <w:r w:rsidRPr="00ED2F00">
        <w:rPr>
          <w:rFonts w:ascii="TimesNewRoman" w:hAnsi="TimesNewRoman" w:cs="TimesNewRoman"/>
          <w:szCs w:val="24"/>
          <w:lang w:val="en-GB"/>
        </w:rPr>
        <w:t>Genderchangers</w:t>
      </w:r>
      <w:proofErr w:type="spellEnd"/>
    </w:p>
    <w:p w:rsidR="00ED2F00"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 xml:space="preserve">16.50 - 17.00 </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proofErr w:type="spellStart"/>
      <w:r w:rsidRPr="00ED2F00">
        <w:rPr>
          <w:rFonts w:ascii="TimesNewRoman,Bold" w:hAnsi="TimesNewRoman,Bold" w:cs="TimesNewRoman,Bold"/>
          <w:b/>
          <w:bCs/>
          <w:szCs w:val="24"/>
          <w:lang w:val="en-GB"/>
        </w:rPr>
        <w:t>Nidhi</w:t>
      </w:r>
      <w:proofErr w:type="spellEnd"/>
      <w:r w:rsidRPr="00ED2F00">
        <w:rPr>
          <w:rFonts w:ascii="TimesNewRoman,Bold" w:hAnsi="TimesNewRoman,Bold" w:cs="TimesNewRoman,Bold"/>
          <w:b/>
          <w:bCs/>
          <w:szCs w:val="24"/>
          <w:lang w:val="en-GB"/>
        </w:rPr>
        <w:t xml:space="preserve"> </w:t>
      </w:r>
      <w:proofErr w:type="spellStart"/>
      <w:r w:rsidRPr="00ED2F00">
        <w:rPr>
          <w:rFonts w:ascii="TimesNewRoman,Bold" w:hAnsi="TimesNewRoman,Bold" w:cs="TimesNewRoman,Bold"/>
          <w:b/>
          <w:bCs/>
          <w:szCs w:val="24"/>
          <w:lang w:val="en-GB"/>
        </w:rPr>
        <w:t>Tandon</w:t>
      </w:r>
      <w:proofErr w:type="spellEnd"/>
      <w:r w:rsidRPr="00ED2F00">
        <w:rPr>
          <w:rFonts w:ascii="TimesNewRoman,Bold" w:hAnsi="TimesNewRoman,Bold" w:cs="TimesNewRoman,Bold"/>
          <w:b/>
          <w:bCs/>
          <w:szCs w:val="24"/>
          <w:lang w:val="en-GB"/>
        </w:rPr>
        <w:t xml:space="preserve">, </w:t>
      </w:r>
      <w:r w:rsidRPr="00ED2F00">
        <w:rPr>
          <w:rFonts w:ascii="TimesNewRoman" w:hAnsi="TimesNewRoman" w:cs="TimesNewRoman"/>
          <w:szCs w:val="24"/>
          <w:lang w:val="en-GB"/>
        </w:rPr>
        <w:t>Principal consultant and trainer, Networked Intelligence</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proofErr w:type="gramStart"/>
      <w:r w:rsidRPr="00ED2F00">
        <w:rPr>
          <w:rFonts w:ascii="TimesNewRoman" w:hAnsi="TimesNewRoman" w:cs="TimesNewRoman"/>
          <w:szCs w:val="24"/>
          <w:lang w:val="en-GB"/>
        </w:rPr>
        <w:t>for</w:t>
      </w:r>
      <w:proofErr w:type="gramEnd"/>
      <w:r w:rsidRPr="00ED2F00">
        <w:rPr>
          <w:rFonts w:ascii="TimesNewRoman" w:hAnsi="TimesNewRoman" w:cs="TimesNewRoman"/>
          <w:szCs w:val="24"/>
          <w:lang w:val="en-GB"/>
        </w:rPr>
        <w:t xml:space="preserve"> Development and Gender consultant, ITU</w:t>
      </w:r>
    </w:p>
    <w:p w:rsidR="00ED2F00"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 w:hAnsi="TimesNewRoman" w:cs="TimesNewRoman"/>
          <w:szCs w:val="24"/>
          <w:lang w:val="en-GB"/>
        </w:rPr>
        <w:t xml:space="preserve">17.00 - 17.10 </w:t>
      </w:r>
    </w:p>
    <w:p w:rsidR="00467764" w:rsidRPr="00ED2F00" w:rsidRDefault="00467764" w:rsidP="00467764">
      <w:pPr>
        <w:autoSpaceDE w:val="0"/>
        <w:autoSpaceDN w:val="0"/>
        <w:adjustRightInd w:val="0"/>
        <w:spacing w:after="0" w:line="240" w:lineRule="auto"/>
        <w:rPr>
          <w:rFonts w:ascii="TimesNewRoman" w:hAnsi="TimesNewRoman" w:cs="TimesNewRoman"/>
          <w:szCs w:val="24"/>
          <w:lang w:val="en-GB"/>
        </w:rPr>
      </w:pPr>
      <w:r w:rsidRPr="00ED2F00">
        <w:rPr>
          <w:rFonts w:ascii="TimesNewRoman,Bold" w:hAnsi="TimesNewRoman,Bold" w:cs="TimesNewRoman,Bold"/>
          <w:b/>
          <w:bCs/>
          <w:szCs w:val="24"/>
          <w:lang w:val="en-GB"/>
        </w:rPr>
        <w:t xml:space="preserve">Sheryl Sandberg, </w:t>
      </w:r>
      <w:r w:rsidRPr="00ED2F00">
        <w:rPr>
          <w:rFonts w:ascii="TimesNewRoman" w:hAnsi="TimesNewRoman" w:cs="TimesNewRoman"/>
          <w:szCs w:val="24"/>
          <w:lang w:val="en-GB"/>
        </w:rPr>
        <w:t>COO Facebook (videoconference)</w:t>
      </w:r>
    </w:p>
    <w:p w:rsidR="00ED2F00" w:rsidRPr="00ED2F00" w:rsidRDefault="00467764" w:rsidP="00467764">
      <w:pPr>
        <w:autoSpaceDE w:val="0"/>
        <w:autoSpaceDN w:val="0"/>
        <w:adjustRightInd w:val="0"/>
        <w:spacing w:after="0" w:line="240" w:lineRule="auto"/>
        <w:rPr>
          <w:rFonts w:ascii="TimesNewRoman,BoldItalic" w:hAnsi="TimesNewRoman,BoldItalic" w:cs="TimesNewRoman,BoldItalic"/>
          <w:b/>
          <w:bCs/>
          <w:i/>
          <w:iCs/>
          <w:szCs w:val="24"/>
          <w:lang w:val="en-GB"/>
        </w:rPr>
      </w:pPr>
      <w:r w:rsidRPr="00ED2F00">
        <w:rPr>
          <w:rFonts w:ascii="TimesNewRoman,BoldItalic" w:hAnsi="TimesNewRoman,BoldItalic" w:cs="TimesNewRoman,BoldItalic"/>
          <w:b/>
          <w:bCs/>
          <w:i/>
          <w:iCs/>
          <w:szCs w:val="24"/>
          <w:lang w:val="en-GB"/>
        </w:rPr>
        <w:t xml:space="preserve">17.10 - 17.20 </w:t>
      </w:r>
    </w:p>
    <w:p w:rsidR="00467764" w:rsidRDefault="00467764" w:rsidP="00467764">
      <w:pPr>
        <w:autoSpaceDE w:val="0"/>
        <w:autoSpaceDN w:val="0"/>
        <w:adjustRightInd w:val="0"/>
        <w:spacing w:after="0" w:line="240" w:lineRule="auto"/>
        <w:rPr>
          <w:rFonts w:ascii="TimesNewRoman,BoldItalic" w:hAnsi="TimesNewRoman,BoldItalic" w:cs="TimesNewRoman,BoldItalic"/>
          <w:b/>
          <w:bCs/>
          <w:i/>
          <w:iCs/>
          <w:szCs w:val="24"/>
          <w:lang w:val="en-GB"/>
        </w:rPr>
      </w:pPr>
      <w:r w:rsidRPr="00ED2F00">
        <w:rPr>
          <w:rFonts w:ascii="TimesNewRoman,BoldItalic" w:hAnsi="TimesNewRoman,BoldItalic" w:cs="TimesNewRoman,BoldItalic"/>
          <w:b/>
          <w:bCs/>
          <w:i/>
          <w:iCs/>
          <w:szCs w:val="24"/>
          <w:lang w:val="en-GB"/>
        </w:rPr>
        <w:t>Q &amp; A by Members</w:t>
      </w:r>
    </w:p>
    <w:p w:rsidR="00ED2F00" w:rsidRPr="00ED2F00" w:rsidRDefault="00ED2F00" w:rsidP="00467764">
      <w:pPr>
        <w:autoSpaceDE w:val="0"/>
        <w:autoSpaceDN w:val="0"/>
        <w:adjustRightInd w:val="0"/>
        <w:spacing w:after="0" w:line="240" w:lineRule="auto"/>
        <w:rPr>
          <w:rFonts w:ascii="TimesNewRoman,BoldItalic" w:hAnsi="TimesNewRoman,BoldItalic" w:cs="TimesNewRoman,BoldItalic"/>
          <w:b/>
          <w:bCs/>
          <w:i/>
          <w:iCs/>
          <w:szCs w:val="24"/>
          <w:lang w:val="en-GB"/>
        </w:rPr>
      </w:pPr>
    </w:p>
    <w:p w:rsidR="00ED2F00" w:rsidRDefault="00467764" w:rsidP="00467764">
      <w:pPr>
        <w:autoSpaceDE w:val="0"/>
        <w:autoSpaceDN w:val="0"/>
        <w:adjustRightInd w:val="0"/>
        <w:spacing w:after="0" w:line="240" w:lineRule="auto"/>
        <w:rPr>
          <w:rFonts w:ascii="TimesNewRoman" w:hAnsi="TimesNewRoman" w:cs="TimesNewRoman"/>
          <w:sz w:val="24"/>
          <w:szCs w:val="24"/>
          <w:lang w:val="en-GB"/>
        </w:rPr>
      </w:pPr>
      <w:r w:rsidRPr="00BD1114">
        <w:rPr>
          <w:rFonts w:ascii="TimesNewRoman" w:hAnsi="TimesNewRoman" w:cs="TimesNewRoman"/>
          <w:sz w:val="24"/>
          <w:szCs w:val="24"/>
          <w:lang w:val="en-GB"/>
        </w:rPr>
        <w:t xml:space="preserve">17.20 - 17.30 </w:t>
      </w:r>
    </w:p>
    <w:p w:rsidR="00467764" w:rsidRPr="00BD1114" w:rsidRDefault="00467764" w:rsidP="00467764">
      <w:pPr>
        <w:autoSpaceDE w:val="0"/>
        <w:autoSpaceDN w:val="0"/>
        <w:adjustRightInd w:val="0"/>
        <w:spacing w:after="0" w:line="240" w:lineRule="auto"/>
        <w:rPr>
          <w:rFonts w:ascii="TimesNewRoman" w:hAnsi="TimesNewRoman" w:cs="TimesNewRoman"/>
          <w:sz w:val="24"/>
          <w:szCs w:val="24"/>
          <w:lang w:val="en-GB"/>
        </w:rPr>
      </w:pPr>
      <w:r w:rsidRPr="00BD1114">
        <w:rPr>
          <w:rFonts w:ascii="TimesNewRoman" w:hAnsi="TimesNewRoman" w:cs="TimesNewRoman"/>
          <w:sz w:val="24"/>
          <w:szCs w:val="24"/>
          <w:lang w:val="en-GB"/>
        </w:rPr>
        <w:t xml:space="preserve">Chair's closing remarks by Ms </w:t>
      </w:r>
      <w:proofErr w:type="spellStart"/>
      <w:r w:rsidRPr="00BD1114">
        <w:rPr>
          <w:rFonts w:ascii="TimesNewRoman" w:hAnsi="TimesNewRoman" w:cs="TimesNewRoman"/>
          <w:sz w:val="24"/>
          <w:szCs w:val="24"/>
          <w:lang w:val="en-GB"/>
        </w:rPr>
        <w:t>Amalia</w:t>
      </w:r>
      <w:proofErr w:type="spellEnd"/>
      <w:r w:rsidRPr="00BD1114">
        <w:rPr>
          <w:rFonts w:ascii="TimesNewRoman" w:hAnsi="TimesNewRoman" w:cs="TimesNewRoman"/>
          <w:sz w:val="24"/>
          <w:szCs w:val="24"/>
          <w:lang w:val="en-GB"/>
        </w:rPr>
        <w:t xml:space="preserve"> </w:t>
      </w:r>
      <w:proofErr w:type="spellStart"/>
      <w:r w:rsidRPr="00BD1114">
        <w:rPr>
          <w:rFonts w:ascii="TimesNewRoman" w:hAnsi="TimesNewRoman" w:cs="TimesNewRoman"/>
          <w:sz w:val="24"/>
          <w:szCs w:val="24"/>
          <w:lang w:val="en-GB"/>
        </w:rPr>
        <w:t>Sartori</w:t>
      </w:r>
      <w:proofErr w:type="spellEnd"/>
      <w:r w:rsidRPr="00BD1114">
        <w:rPr>
          <w:rFonts w:ascii="TimesNewRoman" w:hAnsi="TimesNewRoman" w:cs="TimesNewRoman"/>
          <w:sz w:val="24"/>
          <w:szCs w:val="24"/>
          <w:lang w:val="en-GB"/>
        </w:rPr>
        <w:t>, Chair of the ITRE</w:t>
      </w:r>
    </w:p>
    <w:p w:rsidR="00940633" w:rsidRDefault="00467764" w:rsidP="00467764">
      <w:pPr>
        <w:rPr>
          <w:rFonts w:ascii="TimesNewRoman" w:hAnsi="TimesNewRoman" w:cs="TimesNewRoman"/>
          <w:sz w:val="24"/>
          <w:szCs w:val="24"/>
          <w:lang w:val="en-GB"/>
        </w:rPr>
      </w:pPr>
      <w:r w:rsidRPr="00BD1114">
        <w:rPr>
          <w:rFonts w:ascii="TimesNewRoman" w:hAnsi="TimesNewRoman" w:cs="TimesNewRoman"/>
          <w:sz w:val="24"/>
          <w:szCs w:val="24"/>
          <w:lang w:val="en-GB"/>
        </w:rPr>
        <w:t>Committee</w:t>
      </w:r>
    </w:p>
    <w:p w:rsidR="00ED2F00" w:rsidRDefault="00ED2F00" w:rsidP="00467764">
      <w:pPr>
        <w:rPr>
          <w:rFonts w:ascii="TimesNewRoman" w:hAnsi="TimesNewRoman" w:cs="TimesNewRoman"/>
          <w:i/>
          <w:sz w:val="24"/>
          <w:szCs w:val="24"/>
          <w:lang w:val="en-GB"/>
        </w:rPr>
      </w:pPr>
    </w:p>
    <w:p w:rsidR="00ED2F00" w:rsidRPr="00ED2F00" w:rsidRDefault="00ED2F00" w:rsidP="00467764">
      <w:pPr>
        <w:rPr>
          <w:i/>
          <w:lang w:val="en-GB"/>
        </w:rPr>
      </w:pPr>
      <w:r w:rsidRPr="00ED2F00">
        <w:rPr>
          <w:rFonts w:ascii="TimesNewRoman" w:hAnsi="TimesNewRoman" w:cs="TimesNewRoman"/>
          <w:i/>
          <w:sz w:val="24"/>
          <w:szCs w:val="24"/>
          <w:lang w:val="en-GB"/>
        </w:rPr>
        <w:t>(And I want to add that this schedule was havocking from the start, as all speakers wanted more than their given ten minutes ...)</w:t>
      </w:r>
    </w:p>
    <w:p w:rsidR="00940633" w:rsidRPr="00BD1114" w:rsidRDefault="00940633">
      <w:pPr>
        <w:rPr>
          <w:lang w:val="en-GB"/>
        </w:rPr>
      </w:pPr>
    </w:p>
    <w:sectPr w:rsidR="00940633" w:rsidRPr="00BD1114" w:rsidSect="00D20AB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68C" w:rsidRDefault="002A268C" w:rsidP="00F84B6E">
      <w:pPr>
        <w:spacing w:after="0" w:line="240" w:lineRule="auto"/>
      </w:pPr>
      <w:r>
        <w:separator/>
      </w:r>
    </w:p>
  </w:endnote>
  <w:endnote w:type="continuationSeparator" w:id="0">
    <w:p w:rsidR="002A268C" w:rsidRDefault="002A268C" w:rsidP="00F84B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Bold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68C" w:rsidRDefault="002A268C" w:rsidP="00F84B6E">
      <w:pPr>
        <w:spacing w:after="0" w:line="240" w:lineRule="auto"/>
      </w:pPr>
      <w:r>
        <w:separator/>
      </w:r>
    </w:p>
  </w:footnote>
  <w:footnote w:type="continuationSeparator" w:id="0">
    <w:p w:rsidR="002A268C" w:rsidRDefault="002A268C" w:rsidP="00F84B6E">
      <w:pPr>
        <w:spacing w:after="0" w:line="240" w:lineRule="auto"/>
      </w:pPr>
      <w:r>
        <w:continuationSeparator/>
      </w:r>
    </w:p>
  </w:footnote>
  <w:footnote w:id="1">
    <w:p w:rsidR="00F84B6E" w:rsidRDefault="00F84B6E" w:rsidP="00F84B6E">
      <w:r>
        <w:rPr>
          <w:rStyle w:val="Fotnotsreferens"/>
        </w:rPr>
        <w:footnoteRef/>
      </w:r>
      <w:r>
        <w:t xml:space="preserve"> </w:t>
      </w:r>
      <w:hyperlink r:id="rId1" w:history="1">
        <w:r>
          <w:rPr>
            <w:rStyle w:val="Hyperlnk"/>
          </w:rPr>
          <w:t>http://commentneelie.eu/speech.php?sp=SPEECH/13/366</w:t>
        </w:r>
      </w:hyperlink>
    </w:p>
  </w:footnote>
  <w:footnote w:id="2">
    <w:p w:rsidR="009B5AB4" w:rsidRDefault="009B5AB4">
      <w:pPr>
        <w:pStyle w:val="Fotnotstext"/>
      </w:pPr>
      <w:r>
        <w:rPr>
          <w:rStyle w:val="Fotnotsreferens"/>
        </w:rPr>
        <w:footnoteRef/>
      </w:r>
      <w:r>
        <w:t xml:space="preserve"> In a letter to </w:t>
      </w:r>
      <w:proofErr w:type="spellStart"/>
      <w:r>
        <w:t>contributors</w:t>
      </w:r>
      <w:proofErr w:type="spellEnd"/>
      <w:r>
        <w:t xml:space="preserve"> in the hearing, sent </w:t>
      </w:r>
      <w:proofErr w:type="spellStart"/>
      <w:r>
        <w:t>out</w:t>
      </w:r>
      <w:proofErr w:type="spellEnd"/>
      <w:r>
        <w:t xml:space="preserve"> </w:t>
      </w:r>
      <w:proofErr w:type="spellStart"/>
      <w:r>
        <w:t>afterwards</w:t>
      </w:r>
      <w:proofErr w:type="spell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46385C"/>
    <w:multiLevelType w:val="hybridMultilevel"/>
    <w:tmpl w:val="C3E82B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940633"/>
    <w:rsid w:val="0007353E"/>
    <w:rsid w:val="0029087F"/>
    <w:rsid w:val="002A268C"/>
    <w:rsid w:val="002D46A5"/>
    <w:rsid w:val="004072EC"/>
    <w:rsid w:val="004259A9"/>
    <w:rsid w:val="00467764"/>
    <w:rsid w:val="00554CDB"/>
    <w:rsid w:val="00792A8C"/>
    <w:rsid w:val="007F7BB3"/>
    <w:rsid w:val="0087629D"/>
    <w:rsid w:val="00940633"/>
    <w:rsid w:val="009B5AB4"/>
    <w:rsid w:val="00A44F4A"/>
    <w:rsid w:val="00BD1114"/>
    <w:rsid w:val="00C26121"/>
    <w:rsid w:val="00D20AB4"/>
    <w:rsid w:val="00D4772B"/>
    <w:rsid w:val="00DA194E"/>
    <w:rsid w:val="00ED2F00"/>
    <w:rsid w:val="00F244A3"/>
    <w:rsid w:val="00F436F2"/>
    <w:rsid w:val="00F65DE7"/>
    <w:rsid w:val="00F84B6E"/>
    <w:rsid w:val="00FA2FB7"/>
    <w:rsid w:val="00FE190E"/>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AB4"/>
  </w:style>
  <w:style w:type="paragraph" w:styleId="Rubrik1">
    <w:name w:val="heading 1"/>
    <w:basedOn w:val="Normal"/>
    <w:next w:val="Normal"/>
    <w:link w:val="Rubrik1Char"/>
    <w:uiPriority w:val="9"/>
    <w:qFormat/>
    <w:rsid w:val="009406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40633"/>
    <w:rPr>
      <w:rFonts w:asciiTheme="majorHAnsi" w:eastAsiaTheme="majorEastAsia" w:hAnsiTheme="majorHAnsi" w:cstheme="majorBidi"/>
      <w:b/>
      <w:bCs/>
      <w:color w:val="365F91" w:themeColor="accent1" w:themeShade="BF"/>
      <w:sz w:val="28"/>
      <w:szCs w:val="28"/>
    </w:rPr>
  </w:style>
  <w:style w:type="character" w:styleId="Hyperlnk">
    <w:name w:val="Hyperlink"/>
    <w:basedOn w:val="Standardstycketeckensnitt"/>
    <w:uiPriority w:val="99"/>
    <w:unhideWhenUsed/>
    <w:rsid w:val="00F84B6E"/>
    <w:rPr>
      <w:color w:val="0000FF"/>
      <w:u w:val="single"/>
    </w:rPr>
  </w:style>
  <w:style w:type="character" w:customStyle="1" w:styleId="apple-converted-space">
    <w:name w:val="apple-converted-space"/>
    <w:basedOn w:val="Standardstycketeckensnitt"/>
    <w:rsid w:val="00F84B6E"/>
  </w:style>
  <w:style w:type="character" w:styleId="Stark">
    <w:name w:val="Strong"/>
    <w:basedOn w:val="Standardstycketeckensnitt"/>
    <w:uiPriority w:val="22"/>
    <w:qFormat/>
    <w:rsid w:val="00F84B6E"/>
    <w:rPr>
      <w:b/>
      <w:bCs/>
    </w:rPr>
  </w:style>
  <w:style w:type="paragraph" w:customStyle="1" w:styleId="commentable">
    <w:name w:val="commentable"/>
    <w:basedOn w:val="Normal"/>
    <w:rsid w:val="00F84B6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entence-link">
    <w:name w:val="sentence-link"/>
    <w:basedOn w:val="Standardstycketeckensnitt"/>
    <w:rsid w:val="00F84B6E"/>
  </w:style>
  <w:style w:type="paragraph" w:styleId="Normalwebb">
    <w:name w:val="Normal (Web)"/>
    <w:basedOn w:val="Normal"/>
    <w:uiPriority w:val="99"/>
    <w:semiHidden/>
    <w:unhideWhenUsed/>
    <w:rsid w:val="00F84B6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F84B6E"/>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F84B6E"/>
    <w:rPr>
      <w:sz w:val="20"/>
      <w:szCs w:val="20"/>
    </w:rPr>
  </w:style>
  <w:style w:type="character" w:styleId="Fotnotsreferens">
    <w:name w:val="footnote reference"/>
    <w:basedOn w:val="Standardstycketeckensnitt"/>
    <w:uiPriority w:val="99"/>
    <w:semiHidden/>
    <w:unhideWhenUsed/>
    <w:rsid w:val="00F84B6E"/>
    <w:rPr>
      <w:vertAlign w:val="superscript"/>
    </w:rPr>
  </w:style>
  <w:style w:type="paragraph" w:styleId="Liststycke">
    <w:name w:val="List Paragraph"/>
    <w:basedOn w:val="Normal"/>
    <w:uiPriority w:val="34"/>
    <w:qFormat/>
    <w:rsid w:val="00D4772B"/>
    <w:pPr>
      <w:ind w:left="720"/>
      <w:contextualSpacing/>
    </w:pPr>
  </w:style>
</w:styles>
</file>

<file path=word/webSettings.xml><?xml version="1.0" encoding="utf-8"?>
<w:webSettings xmlns:r="http://schemas.openxmlformats.org/officeDocument/2006/relationships" xmlns:w="http://schemas.openxmlformats.org/wordprocessingml/2006/main">
  <w:divs>
    <w:div w:id="395399849">
      <w:bodyDiv w:val="1"/>
      <w:marLeft w:val="0"/>
      <w:marRight w:val="0"/>
      <w:marTop w:val="0"/>
      <w:marBottom w:val="0"/>
      <w:divBdr>
        <w:top w:val="none" w:sz="0" w:space="0" w:color="auto"/>
        <w:left w:val="none" w:sz="0" w:space="0" w:color="auto"/>
        <w:bottom w:val="none" w:sz="0" w:space="0" w:color="auto"/>
        <w:right w:val="none" w:sz="0" w:space="0" w:color="auto"/>
      </w:divBdr>
      <w:divsChild>
        <w:div w:id="395398763">
          <w:marLeft w:val="0"/>
          <w:marRight w:val="0"/>
          <w:marTop w:val="120"/>
          <w:marBottom w:val="0"/>
          <w:divBdr>
            <w:top w:val="none" w:sz="0" w:space="0" w:color="auto"/>
            <w:left w:val="none" w:sz="0" w:space="0" w:color="auto"/>
            <w:bottom w:val="none" w:sz="0" w:space="0" w:color="auto"/>
            <w:right w:val="none" w:sz="0" w:space="0" w:color="auto"/>
          </w:divBdr>
        </w:div>
        <w:div w:id="68772074">
          <w:marLeft w:val="0"/>
          <w:marRight w:val="0"/>
          <w:marTop w:val="0"/>
          <w:marBottom w:val="0"/>
          <w:divBdr>
            <w:top w:val="none" w:sz="0" w:space="0" w:color="auto"/>
            <w:left w:val="none" w:sz="0" w:space="0" w:color="auto"/>
            <w:bottom w:val="none" w:sz="0" w:space="0" w:color="auto"/>
            <w:right w:val="none" w:sz="0" w:space="0" w:color="auto"/>
          </w:divBdr>
        </w:div>
      </w:divsChild>
    </w:div>
    <w:div w:id="1504734140">
      <w:bodyDiv w:val="1"/>
      <w:marLeft w:val="0"/>
      <w:marRight w:val="0"/>
      <w:marTop w:val="0"/>
      <w:marBottom w:val="0"/>
      <w:divBdr>
        <w:top w:val="none" w:sz="0" w:space="0" w:color="auto"/>
        <w:left w:val="none" w:sz="0" w:space="0" w:color="auto"/>
        <w:bottom w:val="none" w:sz="0" w:space="0" w:color="auto"/>
        <w:right w:val="none" w:sz="0" w:space="0" w:color="auto"/>
      </w:divBdr>
      <w:divsChild>
        <w:div w:id="218983773">
          <w:marLeft w:val="0"/>
          <w:marRight w:val="0"/>
          <w:marTop w:val="0"/>
          <w:marBottom w:val="0"/>
          <w:divBdr>
            <w:top w:val="none" w:sz="0" w:space="0" w:color="auto"/>
            <w:left w:val="none" w:sz="0" w:space="0" w:color="auto"/>
            <w:bottom w:val="none" w:sz="0" w:space="0" w:color="auto"/>
            <w:right w:val="none" w:sz="0" w:space="0" w:color="auto"/>
          </w:divBdr>
          <w:divsChild>
            <w:div w:id="2011330418">
              <w:marLeft w:val="480"/>
              <w:marRight w:val="0"/>
              <w:marTop w:val="0"/>
              <w:marBottom w:val="0"/>
              <w:divBdr>
                <w:top w:val="none" w:sz="0" w:space="0" w:color="auto"/>
                <w:left w:val="none" w:sz="0" w:space="0" w:color="auto"/>
                <w:bottom w:val="none" w:sz="0" w:space="0" w:color="auto"/>
                <w:right w:val="none" w:sz="0" w:space="0" w:color="auto"/>
              </w:divBdr>
            </w:div>
          </w:divsChild>
        </w:div>
        <w:div w:id="879244100">
          <w:marLeft w:val="0"/>
          <w:marRight w:val="0"/>
          <w:marTop w:val="0"/>
          <w:marBottom w:val="0"/>
          <w:divBdr>
            <w:top w:val="none" w:sz="0" w:space="0" w:color="auto"/>
            <w:left w:val="none" w:sz="0" w:space="0" w:color="auto"/>
            <w:bottom w:val="none" w:sz="0" w:space="0" w:color="auto"/>
            <w:right w:val="none" w:sz="0" w:space="0" w:color="auto"/>
          </w:divBdr>
          <w:divsChild>
            <w:div w:id="774446557">
              <w:marLeft w:val="480"/>
              <w:marRight w:val="0"/>
              <w:marTop w:val="0"/>
              <w:marBottom w:val="0"/>
              <w:divBdr>
                <w:top w:val="none" w:sz="0" w:space="0" w:color="auto"/>
                <w:left w:val="none" w:sz="0" w:space="0" w:color="auto"/>
                <w:bottom w:val="none" w:sz="0" w:space="0" w:color="auto"/>
                <w:right w:val="none" w:sz="0" w:space="0" w:color="auto"/>
              </w:divBdr>
            </w:div>
          </w:divsChild>
        </w:div>
        <w:div w:id="1560747396">
          <w:marLeft w:val="0"/>
          <w:marRight w:val="0"/>
          <w:marTop w:val="0"/>
          <w:marBottom w:val="0"/>
          <w:divBdr>
            <w:top w:val="none" w:sz="0" w:space="0" w:color="auto"/>
            <w:left w:val="none" w:sz="0" w:space="0" w:color="auto"/>
            <w:bottom w:val="none" w:sz="0" w:space="0" w:color="auto"/>
            <w:right w:val="none" w:sz="0" w:space="0" w:color="auto"/>
          </w:divBdr>
        </w:div>
        <w:div w:id="998926244">
          <w:marLeft w:val="0"/>
          <w:marRight w:val="0"/>
          <w:marTop w:val="0"/>
          <w:marBottom w:val="0"/>
          <w:divBdr>
            <w:top w:val="none" w:sz="0" w:space="0" w:color="auto"/>
            <w:left w:val="none" w:sz="0" w:space="0" w:color="auto"/>
            <w:bottom w:val="none" w:sz="0" w:space="0" w:color="auto"/>
            <w:right w:val="none" w:sz="0" w:space="0" w:color="auto"/>
          </w:divBdr>
          <w:divsChild>
            <w:div w:id="1875730407">
              <w:marLeft w:val="480"/>
              <w:marRight w:val="0"/>
              <w:marTop w:val="0"/>
              <w:marBottom w:val="0"/>
              <w:divBdr>
                <w:top w:val="none" w:sz="0" w:space="0" w:color="auto"/>
                <w:left w:val="none" w:sz="0" w:space="0" w:color="auto"/>
                <w:bottom w:val="none" w:sz="0" w:space="0" w:color="auto"/>
                <w:right w:val="none" w:sz="0" w:space="0" w:color="auto"/>
              </w:divBdr>
            </w:div>
          </w:divsChild>
        </w:div>
        <w:div w:id="1911648743">
          <w:marLeft w:val="0"/>
          <w:marRight w:val="0"/>
          <w:marTop w:val="0"/>
          <w:marBottom w:val="0"/>
          <w:divBdr>
            <w:top w:val="none" w:sz="0" w:space="0" w:color="auto"/>
            <w:left w:val="none" w:sz="0" w:space="0" w:color="auto"/>
            <w:bottom w:val="none" w:sz="0" w:space="0" w:color="auto"/>
            <w:right w:val="none" w:sz="0" w:space="0" w:color="auto"/>
          </w:divBdr>
          <w:divsChild>
            <w:div w:id="807825646">
              <w:marLeft w:val="480"/>
              <w:marRight w:val="0"/>
              <w:marTop w:val="0"/>
              <w:marBottom w:val="0"/>
              <w:divBdr>
                <w:top w:val="none" w:sz="0" w:space="0" w:color="auto"/>
                <w:left w:val="none" w:sz="0" w:space="0" w:color="auto"/>
                <w:bottom w:val="none" w:sz="0" w:space="0" w:color="auto"/>
                <w:right w:val="none" w:sz="0" w:space="0" w:color="auto"/>
              </w:divBdr>
            </w:div>
          </w:divsChild>
        </w:div>
        <w:div w:id="1163929717">
          <w:marLeft w:val="0"/>
          <w:marRight w:val="0"/>
          <w:marTop w:val="0"/>
          <w:marBottom w:val="0"/>
          <w:divBdr>
            <w:top w:val="none" w:sz="0" w:space="0" w:color="auto"/>
            <w:left w:val="none" w:sz="0" w:space="0" w:color="auto"/>
            <w:bottom w:val="none" w:sz="0" w:space="0" w:color="auto"/>
            <w:right w:val="none" w:sz="0" w:space="0" w:color="auto"/>
          </w:divBdr>
          <w:divsChild>
            <w:div w:id="1128595858">
              <w:marLeft w:val="480"/>
              <w:marRight w:val="0"/>
              <w:marTop w:val="0"/>
              <w:marBottom w:val="0"/>
              <w:divBdr>
                <w:top w:val="none" w:sz="0" w:space="0" w:color="auto"/>
                <w:left w:val="none" w:sz="0" w:space="0" w:color="auto"/>
                <w:bottom w:val="none" w:sz="0" w:space="0" w:color="auto"/>
                <w:right w:val="none" w:sz="0" w:space="0" w:color="auto"/>
              </w:divBdr>
            </w:div>
          </w:divsChild>
        </w:div>
        <w:div w:id="1825194254">
          <w:marLeft w:val="0"/>
          <w:marRight w:val="0"/>
          <w:marTop w:val="0"/>
          <w:marBottom w:val="0"/>
          <w:divBdr>
            <w:top w:val="none" w:sz="0" w:space="0" w:color="auto"/>
            <w:left w:val="none" w:sz="0" w:space="0" w:color="auto"/>
            <w:bottom w:val="none" w:sz="0" w:space="0" w:color="auto"/>
            <w:right w:val="none" w:sz="0" w:space="0" w:color="auto"/>
          </w:divBdr>
          <w:divsChild>
            <w:div w:id="368799051">
              <w:marLeft w:val="480"/>
              <w:marRight w:val="0"/>
              <w:marTop w:val="0"/>
              <w:marBottom w:val="0"/>
              <w:divBdr>
                <w:top w:val="none" w:sz="0" w:space="0" w:color="auto"/>
                <w:left w:val="none" w:sz="0" w:space="0" w:color="auto"/>
                <w:bottom w:val="none" w:sz="0" w:space="0" w:color="auto"/>
                <w:right w:val="none" w:sz="0" w:space="0" w:color="auto"/>
              </w:divBdr>
            </w:div>
          </w:divsChild>
        </w:div>
        <w:div w:id="755368071">
          <w:marLeft w:val="0"/>
          <w:marRight w:val="0"/>
          <w:marTop w:val="0"/>
          <w:marBottom w:val="0"/>
          <w:divBdr>
            <w:top w:val="none" w:sz="0" w:space="0" w:color="auto"/>
            <w:left w:val="none" w:sz="0" w:space="0" w:color="auto"/>
            <w:bottom w:val="none" w:sz="0" w:space="0" w:color="auto"/>
            <w:right w:val="none" w:sz="0" w:space="0" w:color="auto"/>
          </w:divBdr>
          <w:divsChild>
            <w:div w:id="1370300506">
              <w:marLeft w:val="480"/>
              <w:marRight w:val="0"/>
              <w:marTop w:val="0"/>
              <w:marBottom w:val="0"/>
              <w:divBdr>
                <w:top w:val="none" w:sz="0" w:space="0" w:color="auto"/>
                <w:left w:val="none" w:sz="0" w:space="0" w:color="auto"/>
                <w:bottom w:val="none" w:sz="0" w:space="0" w:color="auto"/>
                <w:right w:val="none" w:sz="0" w:space="0" w:color="auto"/>
              </w:divBdr>
            </w:div>
          </w:divsChild>
        </w:div>
        <w:div w:id="1082751968">
          <w:marLeft w:val="0"/>
          <w:marRight w:val="0"/>
          <w:marTop w:val="0"/>
          <w:marBottom w:val="0"/>
          <w:divBdr>
            <w:top w:val="none" w:sz="0" w:space="0" w:color="auto"/>
            <w:left w:val="none" w:sz="0" w:space="0" w:color="auto"/>
            <w:bottom w:val="none" w:sz="0" w:space="0" w:color="auto"/>
            <w:right w:val="none" w:sz="0" w:space="0" w:color="auto"/>
          </w:divBdr>
          <w:divsChild>
            <w:div w:id="1281569794">
              <w:marLeft w:val="480"/>
              <w:marRight w:val="0"/>
              <w:marTop w:val="0"/>
              <w:marBottom w:val="0"/>
              <w:divBdr>
                <w:top w:val="none" w:sz="0" w:space="0" w:color="auto"/>
                <w:left w:val="none" w:sz="0" w:space="0" w:color="auto"/>
                <w:bottom w:val="none" w:sz="0" w:space="0" w:color="auto"/>
                <w:right w:val="none" w:sz="0" w:space="0" w:color="auto"/>
              </w:divBdr>
            </w:div>
          </w:divsChild>
        </w:div>
        <w:div w:id="1644693007">
          <w:marLeft w:val="0"/>
          <w:marRight w:val="0"/>
          <w:marTop w:val="0"/>
          <w:marBottom w:val="0"/>
          <w:divBdr>
            <w:top w:val="none" w:sz="0" w:space="0" w:color="auto"/>
            <w:left w:val="none" w:sz="0" w:space="0" w:color="auto"/>
            <w:bottom w:val="none" w:sz="0" w:space="0" w:color="auto"/>
            <w:right w:val="none" w:sz="0" w:space="0" w:color="auto"/>
          </w:divBdr>
          <w:divsChild>
            <w:div w:id="1710910778">
              <w:marLeft w:val="480"/>
              <w:marRight w:val="0"/>
              <w:marTop w:val="0"/>
              <w:marBottom w:val="0"/>
              <w:divBdr>
                <w:top w:val="none" w:sz="0" w:space="0" w:color="auto"/>
                <w:left w:val="none" w:sz="0" w:space="0" w:color="auto"/>
                <w:bottom w:val="none" w:sz="0" w:space="0" w:color="auto"/>
                <w:right w:val="none" w:sz="0" w:space="0" w:color="auto"/>
              </w:divBdr>
            </w:div>
          </w:divsChild>
        </w:div>
        <w:div w:id="1212034258">
          <w:marLeft w:val="0"/>
          <w:marRight w:val="0"/>
          <w:marTop w:val="0"/>
          <w:marBottom w:val="0"/>
          <w:divBdr>
            <w:top w:val="none" w:sz="0" w:space="0" w:color="auto"/>
            <w:left w:val="none" w:sz="0" w:space="0" w:color="auto"/>
            <w:bottom w:val="none" w:sz="0" w:space="0" w:color="auto"/>
            <w:right w:val="none" w:sz="0" w:space="0" w:color="auto"/>
          </w:divBdr>
          <w:divsChild>
            <w:div w:id="1740783979">
              <w:marLeft w:val="480"/>
              <w:marRight w:val="0"/>
              <w:marTop w:val="0"/>
              <w:marBottom w:val="0"/>
              <w:divBdr>
                <w:top w:val="none" w:sz="0" w:space="0" w:color="auto"/>
                <w:left w:val="none" w:sz="0" w:space="0" w:color="auto"/>
                <w:bottom w:val="none" w:sz="0" w:space="0" w:color="auto"/>
                <w:right w:val="none" w:sz="0" w:space="0" w:color="auto"/>
              </w:divBdr>
            </w:div>
          </w:divsChild>
        </w:div>
        <w:div w:id="1549757902">
          <w:marLeft w:val="0"/>
          <w:marRight w:val="0"/>
          <w:marTop w:val="0"/>
          <w:marBottom w:val="0"/>
          <w:divBdr>
            <w:top w:val="none" w:sz="0" w:space="0" w:color="auto"/>
            <w:left w:val="none" w:sz="0" w:space="0" w:color="auto"/>
            <w:bottom w:val="none" w:sz="0" w:space="0" w:color="auto"/>
            <w:right w:val="none" w:sz="0" w:space="0" w:color="auto"/>
          </w:divBdr>
          <w:divsChild>
            <w:div w:id="2126071135">
              <w:marLeft w:val="480"/>
              <w:marRight w:val="0"/>
              <w:marTop w:val="0"/>
              <w:marBottom w:val="0"/>
              <w:divBdr>
                <w:top w:val="none" w:sz="0" w:space="0" w:color="auto"/>
                <w:left w:val="none" w:sz="0" w:space="0" w:color="auto"/>
                <w:bottom w:val="none" w:sz="0" w:space="0" w:color="auto"/>
                <w:right w:val="none" w:sz="0" w:space="0" w:color="auto"/>
              </w:divBdr>
            </w:div>
          </w:divsChild>
        </w:div>
        <w:div w:id="812059003">
          <w:marLeft w:val="0"/>
          <w:marRight w:val="0"/>
          <w:marTop w:val="0"/>
          <w:marBottom w:val="0"/>
          <w:divBdr>
            <w:top w:val="none" w:sz="0" w:space="0" w:color="auto"/>
            <w:left w:val="none" w:sz="0" w:space="0" w:color="auto"/>
            <w:bottom w:val="none" w:sz="0" w:space="0" w:color="auto"/>
            <w:right w:val="none" w:sz="0" w:space="0" w:color="auto"/>
          </w:divBdr>
          <w:divsChild>
            <w:div w:id="827600073">
              <w:marLeft w:val="480"/>
              <w:marRight w:val="0"/>
              <w:marTop w:val="0"/>
              <w:marBottom w:val="0"/>
              <w:divBdr>
                <w:top w:val="none" w:sz="0" w:space="0" w:color="auto"/>
                <w:left w:val="none" w:sz="0" w:space="0" w:color="auto"/>
                <w:bottom w:val="none" w:sz="0" w:space="0" w:color="auto"/>
                <w:right w:val="none" w:sz="0" w:space="0" w:color="auto"/>
              </w:divBdr>
            </w:div>
          </w:divsChild>
        </w:div>
        <w:div w:id="314143363">
          <w:marLeft w:val="0"/>
          <w:marRight w:val="0"/>
          <w:marTop w:val="0"/>
          <w:marBottom w:val="0"/>
          <w:divBdr>
            <w:top w:val="none" w:sz="0" w:space="0" w:color="auto"/>
            <w:left w:val="none" w:sz="0" w:space="0" w:color="auto"/>
            <w:bottom w:val="none" w:sz="0" w:space="0" w:color="auto"/>
            <w:right w:val="none" w:sz="0" w:space="0" w:color="auto"/>
          </w:divBdr>
          <w:divsChild>
            <w:div w:id="987395404">
              <w:marLeft w:val="480"/>
              <w:marRight w:val="0"/>
              <w:marTop w:val="0"/>
              <w:marBottom w:val="0"/>
              <w:divBdr>
                <w:top w:val="none" w:sz="0" w:space="0" w:color="auto"/>
                <w:left w:val="none" w:sz="0" w:space="0" w:color="auto"/>
                <w:bottom w:val="none" w:sz="0" w:space="0" w:color="auto"/>
                <w:right w:val="none" w:sz="0" w:space="0" w:color="auto"/>
              </w:divBdr>
            </w:div>
          </w:divsChild>
        </w:div>
        <w:div w:id="1280188321">
          <w:marLeft w:val="0"/>
          <w:marRight w:val="0"/>
          <w:marTop w:val="0"/>
          <w:marBottom w:val="0"/>
          <w:divBdr>
            <w:top w:val="none" w:sz="0" w:space="0" w:color="auto"/>
            <w:left w:val="none" w:sz="0" w:space="0" w:color="auto"/>
            <w:bottom w:val="none" w:sz="0" w:space="0" w:color="auto"/>
            <w:right w:val="none" w:sz="0" w:space="0" w:color="auto"/>
          </w:divBdr>
          <w:divsChild>
            <w:div w:id="950745638">
              <w:marLeft w:val="480"/>
              <w:marRight w:val="0"/>
              <w:marTop w:val="0"/>
              <w:marBottom w:val="0"/>
              <w:divBdr>
                <w:top w:val="none" w:sz="0" w:space="0" w:color="auto"/>
                <w:left w:val="none" w:sz="0" w:space="0" w:color="auto"/>
                <w:bottom w:val="none" w:sz="0" w:space="0" w:color="auto"/>
                <w:right w:val="none" w:sz="0" w:space="0" w:color="auto"/>
              </w:divBdr>
            </w:div>
          </w:divsChild>
        </w:div>
        <w:div w:id="2145195725">
          <w:marLeft w:val="0"/>
          <w:marRight w:val="0"/>
          <w:marTop w:val="0"/>
          <w:marBottom w:val="0"/>
          <w:divBdr>
            <w:top w:val="none" w:sz="0" w:space="0" w:color="auto"/>
            <w:left w:val="none" w:sz="0" w:space="0" w:color="auto"/>
            <w:bottom w:val="none" w:sz="0" w:space="0" w:color="auto"/>
            <w:right w:val="none" w:sz="0" w:space="0" w:color="auto"/>
          </w:divBdr>
          <w:divsChild>
            <w:div w:id="1774936601">
              <w:marLeft w:val="480"/>
              <w:marRight w:val="0"/>
              <w:marTop w:val="0"/>
              <w:marBottom w:val="0"/>
              <w:divBdr>
                <w:top w:val="none" w:sz="0" w:space="0" w:color="auto"/>
                <w:left w:val="none" w:sz="0" w:space="0" w:color="auto"/>
                <w:bottom w:val="none" w:sz="0" w:space="0" w:color="auto"/>
                <w:right w:val="none" w:sz="0" w:space="0" w:color="auto"/>
              </w:divBdr>
            </w:div>
          </w:divsChild>
        </w:div>
        <w:div w:id="1706519060">
          <w:marLeft w:val="0"/>
          <w:marRight w:val="0"/>
          <w:marTop w:val="0"/>
          <w:marBottom w:val="0"/>
          <w:divBdr>
            <w:top w:val="none" w:sz="0" w:space="0" w:color="auto"/>
            <w:left w:val="none" w:sz="0" w:space="0" w:color="auto"/>
            <w:bottom w:val="none" w:sz="0" w:space="0" w:color="auto"/>
            <w:right w:val="none" w:sz="0" w:space="0" w:color="auto"/>
          </w:divBdr>
          <w:divsChild>
            <w:div w:id="1331369738">
              <w:marLeft w:val="480"/>
              <w:marRight w:val="0"/>
              <w:marTop w:val="0"/>
              <w:marBottom w:val="0"/>
              <w:divBdr>
                <w:top w:val="none" w:sz="0" w:space="0" w:color="auto"/>
                <w:left w:val="none" w:sz="0" w:space="0" w:color="auto"/>
                <w:bottom w:val="none" w:sz="0" w:space="0" w:color="auto"/>
                <w:right w:val="none" w:sz="0" w:space="0" w:color="auto"/>
              </w:divBdr>
            </w:div>
          </w:divsChild>
        </w:div>
        <w:div w:id="926691604">
          <w:marLeft w:val="0"/>
          <w:marRight w:val="0"/>
          <w:marTop w:val="0"/>
          <w:marBottom w:val="0"/>
          <w:divBdr>
            <w:top w:val="none" w:sz="0" w:space="0" w:color="auto"/>
            <w:left w:val="none" w:sz="0" w:space="0" w:color="auto"/>
            <w:bottom w:val="none" w:sz="0" w:space="0" w:color="auto"/>
            <w:right w:val="none" w:sz="0" w:space="0" w:color="auto"/>
          </w:divBdr>
          <w:divsChild>
            <w:div w:id="959338457">
              <w:marLeft w:val="480"/>
              <w:marRight w:val="0"/>
              <w:marTop w:val="0"/>
              <w:marBottom w:val="0"/>
              <w:divBdr>
                <w:top w:val="none" w:sz="0" w:space="0" w:color="auto"/>
                <w:left w:val="none" w:sz="0" w:space="0" w:color="auto"/>
                <w:bottom w:val="none" w:sz="0" w:space="0" w:color="auto"/>
                <w:right w:val="none" w:sz="0" w:space="0" w:color="auto"/>
              </w:divBdr>
            </w:div>
          </w:divsChild>
        </w:div>
        <w:div w:id="874587479">
          <w:marLeft w:val="0"/>
          <w:marRight w:val="0"/>
          <w:marTop w:val="0"/>
          <w:marBottom w:val="0"/>
          <w:divBdr>
            <w:top w:val="none" w:sz="0" w:space="0" w:color="auto"/>
            <w:left w:val="none" w:sz="0" w:space="0" w:color="auto"/>
            <w:bottom w:val="none" w:sz="0" w:space="0" w:color="auto"/>
            <w:right w:val="none" w:sz="0" w:space="0" w:color="auto"/>
          </w:divBdr>
          <w:divsChild>
            <w:div w:id="1976174183">
              <w:marLeft w:val="480"/>
              <w:marRight w:val="0"/>
              <w:marTop w:val="0"/>
              <w:marBottom w:val="0"/>
              <w:divBdr>
                <w:top w:val="none" w:sz="0" w:space="0" w:color="auto"/>
                <w:left w:val="none" w:sz="0" w:space="0" w:color="auto"/>
                <w:bottom w:val="none" w:sz="0" w:space="0" w:color="auto"/>
                <w:right w:val="none" w:sz="0" w:space="0" w:color="auto"/>
              </w:divBdr>
            </w:div>
          </w:divsChild>
        </w:div>
        <w:div w:id="193152515">
          <w:marLeft w:val="0"/>
          <w:marRight w:val="0"/>
          <w:marTop w:val="0"/>
          <w:marBottom w:val="0"/>
          <w:divBdr>
            <w:top w:val="none" w:sz="0" w:space="0" w:color="auto"/>
            <w:left w:val="none" w:sz="0" w:space="0" w:color="auto"/>
            <w:bottom w:val="none" w:sz="0" w:space="0" w:color="auto"/>
            <w:right w:val="none" w:sz="0" w:space="0" w:color="auto"/>
          </w:divBdr>
          <w:divsChild>
            <w:div w:id="2086415093">
              <w:marLeft w:val="480"/>
              <w:marRight w:val="0"/>
              <w:marTop w:val="0"/>
              <w:marBottom w:val="0"/>
              <w:divBdr>
                <w:top w:val="none" w:sz="0" w:space="0" w:color="auto"/>
                <w:left w:val="none" w:sz="0" w:space="0" w:color="auto"/>
                <w:bottom w:val="none" w:sz="0" w:space="0" w:color="auto"/>
                <w:right w:val="none" w:sz="0" w:space="0" w:color="auto"/>
              </w:divBdr>
            </w:div>
          </w:divsChild>
        </w:div>
        <w:div w:id="671294086">
          <w:marLeft w:val="0"/>
          <w:marRight w:val="0"/>
          <w:marTop w:val="0"/>
          <w:marBottom w:val="0"/>
          <w:divBdr>
            <w:top w:val="none" w:sz="0" w:space="0" w:color="auto"/>
            <w:left w:val="none" w:sz="0" w:space="0" w:color="auto"/>
            <w:bottom w:val="none" w:sz="0" w:space="0" w:color="auto"/>
            <w:right w:val="none" w:sz="0" w:space="0" w:color="auto"/>
          </w:divBdr>
          <w:divsChild>
            <w:div w:id="2017003138">
              <w:marLeft w:val="480"/>
              <w:marRight w:val="0"/>
              <w:marTop w:val="0"/>
              <w:marBottom w:val="0"/>
              <w:divBdr>
                <w:top w:val="none" w:sz="0" w:space="0" w:color="auto"/>
                <w:left w:val="none" w:sz="0" w:space="0" w:color="auto"/>
                <w:bottom w:val="none" w:sz="0" w:space="0" w:color="auto"/>
                <w:right w:val="none" w:sz="0" w:space="0" w:color="auto"/>
              </w:divBdr>
            </w:div>
          </w:divsChild>
        </w:div>
        <w:div w:id="1193034605">
          <w:marLeft w:val="0"/>
          <w:marRight w:val="0"/>
          <w:marTop w:val="0"/>
          <w:marBottom w:val="0"/>
          <w:divBdr>
            <w:top w:val="none" w:sz="0" w:space="0" w:color="auto"/>
            <w:left w:val="none" w:sz="0" w:space="0" w:color="auto"/>
            <w:bottom w:val="none" w:sz="0" w:space="0" w:color="auto"/>
            <w:right w:val="none" w:sz="0" w:space="0" w:color="auto"/>
          </w:divBdr>
          <w:divsChild>
            <w:div w:id="71780612">
              <w:marLeft w:val="480"/>
              <w:marRight w:val="0"/>
              <w:marTop w:val="0"/>
              <w:marBottom w:val="0"/>
              <w:divBdr>
                <w:top w:val="none" w:sz="0" w:space="0" w:color="auto"/>
                <w:left w:val="none" w:sz="0" w:space="0" w:color="auto"/>
                <w:bottom w:val="none" w:sz="0" w:space="0" w:color="auto"/>
                <w:right w:val="none" w:sz="0" w:space="0" w:color="auto"/>
              </w:divBdr>
            </w:div>
          </w:divsChild>
        </w:div>
        <w:div w:id="1149831138">
          <w:marLeft w:val="0"/>
          <w:marRight w:val="0"/>
          <w:marTop w:val="0"/>
          <w:marBottom w:val="0"/>
          <w:divBdr>
            <w:top w:val="none" w:sz="0" w:space="0" w:color="auto"/>
            <w:left w:val="none" w:sz="0" w:space="0" w:color="auto"/>
            <w:bottom w:val="none" w:sz="0" w:space="0" w:color="auto"/>
            <w:right w:val="none" w:sz="0" w:space="0" w:color="auto"/>
          </w:divBdr>
          <w:divsChild>
            <w:div w:id="1219702849">
              <w:marLeft w:val="480"/>
              <w:marRight w:val="0"/>
              <w:marTop w:val="0"/>
              <w:marBottom w:val="0"/>
              <w:divBdr>
                <w:top w:val="none" w:sz="0" w:space="0" w:color="auto"/>
                <w:left w:val="none" w:sz="0" w:space="0" w:color="auto"/>
                <w:bottom w:val="none" w:sz="0" w:space="0" w:color="auto"/>
                <w:right w:val="none" w:sz="0" w:space="0" w:color="auto"/>
              </w:divBdr>
            </w:div>
          </w:divsChild>
        </w:div>
        <w:div w:id="1755397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rohusetfou.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cki@brohusetfou.se" TargetMode="External"/><Relationship Id="rId5" Type="http://schemas.openxmlformats.org/officeDocument/2006/relationships/webSettings" Target="webSettings.xml"/><Relationship Id="rId10" Type="http://schemas.openxmlformats.org/officeDocument/2006/relationships/hyperlink" Target="http://www.womenandtechnology.eu/digitalcity/projects/w4ict/boxedNewsEvent.jsp?dom=AAABECDQ&amp;prt=BAAFLAFR&amp;firt=AAACPEFJ&amp;men=BAAFKZBY&amp;fmn=BAAFLAFU" TargetMode="External"/><Relationship Id="rId4" Type="http://schemas.openxmlformats.org/officeDocument/2006/relationships/settings" Target="settings.xml"/><Relationship Id="rId9" Type="http://schemas.openxmlformats.org/officeDocument/2006/relationships/package" Target="embeddings/Microsoft_Office_PowerPoint-bild1.sldx"/><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commentneelie.eu/speech.php?sp=SPEECH/13/366"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DB615B-192F-4FF9-9B47-35129B617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1556</Words>
  <Characters>8253</Characters>
  <Application>Microsoft Office Word</Application>
  <DocSecurity>0</DocSecurity>
  <Lines>68</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Kicki</dc:creator>
  <cp:lastModifiedBy>Kicki</cp:lastModifiedBy>
  <cp:revision>14</cp:revision>
  <dcterms:created xsi:type="dcterms:W3CDTF">2013-05-14T10:07:00Z</dcterms:created>
  <dcterms:modified xsi:type="dcterms:W3CDTF">2013-05-14T10:47:00Z</dcterms:modified>
</cp:coreProperties>
</file>